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1A68" w14:textId="77777777" w:rsidR="006B1AC4" w:rsidRPr="00DD31CC" w:rsidRDefault="006B1AC4" w:rsidP="006B1AC4">
      <w:pPr>
        <w:ind w:left="-851" w:right="737"/>
        <w:rPr>
          <w:rFonts w:ascii="Arial" w:hAnsi="Arial" w:cs="Arial"/>
          <w:bCs/>
          <w:i/>
          <w:iCs/>
          <w:sz w:val="18"/>
          <w:szCs w:val="18"/>
          <w:lang w:val="en-US"/>
        </w:rPr>
      </w:pPr>
      <w:r w:rsidRPr="00DD31CC">
        <w:rPr>
          <w:rFonts w:ascii="Arial" w:hAnsi="Arial" w:cs="Arial"/>
          <w:bCs/>
          <w:i/>
          <w:iCs/>
          <w:sz w:val="18"/>
          <w:szCs w:val="18"/>
          <w:lang w:val="en-US"/>
        </w:rPr>
        <w:t>This is a translation of the Swedish original. In case of differences between the English translation and the Swedish original, the Swedish text shall prevail.</w:t>
      </w:r>
    </w:p>
    <w:p w14:paraId="3452F0FB" w14:textId="77777777" w:rsidR="006B1AC4" w:rsidRPr="00DD31CC" w:rsidRDefault="006B1AC4" w:rsidP="006B1AC4">
      <w:pPr>
        <w:ind w:left="-851" w:right="737"/>
        <w:rPr>
          <w:rFonts w:ascii="Arial" w:hAnsi="Arial" w:cs="Arial"/>
          <w:b/>
          <w:lang w:val="en-US"/>
        </w:rPr>
      </w:pPr>
    </w:p>
    <w:p w14:paraId="6CF3A7EB" w14:textId="77777777" w:rsidR="006B1AC4" w:rsidRPr="005E601B" w:rsidRDefault="006B1AC4" w:rsidP="006B1AC4">
      <w:pPr>
        <w:ind w:left="-851" w:right="737"/>
        <w:rPr>
          <w:rFonts w:ascii="Arial" w:hAnsi="Arial" w:cs="Arial"/>
          <w:b/>
          <w:lang w:val="en-US"/>
        </w:rPr>
      </w:pPr>
    </w:p>
    <w:p w14:paraId="5A7DE14C" w14:textId="77777777" w:rsidR="006B1AC4" w:rsidRPr="00F8791D" w:rsidRDefault="006B1AC4" w:rsidP="006B1AC4">
      <w:pPr>
        <w:ind w:left="-851" w:right="737"/>
        <w:rPr>
          <w:rFonts w:ascii="Arial" w:hAnsi="Arial" w:cs="Arial"/>
          <w:b/>
          <w:lang w:val="en-US"/>
        </w:rPr>
      </w:pPr>
      <w:r w:rsidRPr="00F8791D">
        <w:rPr>
          <w:rFonts w:ascii="Arial" w:hAnsi="Arial" w:cs="Arial"/>
          <w:b/>
          <w:lang w:val="en-US"/>
        </w:rPr>
        <w:t>Statement by the Nomination Committee of Alleima AB relating to the proposal regarding directors for election by the Annual Gene</w:t>
      </w:r>
      <w:r>
        <w:rPr>
          <w:rFonts w:ascii="Arial" w:hAnsi="Arial" w:cs="Arial"/>
          <w:b/>
          <w:lang w:val="en-US"/>
        </w:rPr>
        <w:t>ral Meeting 2023</w:t>
      </w:r>
    </w:p>
    <w:p w14:paraId="2A39156D" w14:textId="77777777" w:rsidR="006B1AC4" w:rsidRPr="00F8791D" w:rsidRDefault="006B1AC4" w:rsidP="006B1AC4">
      <w:pPr>
        <w:ind w:left="-851" w:right="737"/>
        <w:rPr>
          <w:rFonts w:ascii="Arial" w:hAnsi="Arial" w:cs="Arial"/>
          <w:b/>
          <w:lang w:val="en-US"/>
        </w:rPr>
      </w:pPr>
    </w:p>
    <w:p w14:paraId="6AF7B0E4" w14:textId="77777777" w:rsidR="006B1AC4" w:rsidRPr="00182AF7" w:rsidRDefault="006B1AC4" w:rsidP="006B1AC4">
      <w:pPr>
        <w:ind w:left="-851" w:right="737"/>
        <w:rPr>
          <w:rFonts w:ascii="Arial" w:hAnsi="Arial" w:cs="Arial"/>
          <w:bCs/>
          <w:i/>
          <w:iCs/>
          <w:sz w:val="20"/>
          <w:szCs w:val="20"/>
          <w:lang w:val="en-US"/>
        </w:rPr>
      </w:pPr>
      <w:r w:rsidRPr="00182AF7">
        <w:rPr>
          <w:rFonts w:ascii="Arial" w:hAnsi="Arial" w:cs="Arial"/>
          <w:bCs/>
          <w:i/>
          <w:iCs/>
          <w:sz w:val="20"/>
          <w:szCs w:val="20"/>
          <w:lang w:val="en-US"/>
        </w:rPr>
        <w:t>The Instruction for the Nomination Committee is available on the company’</w:t>
      </w:r>
      <w:r>
        <w:rPr>
          <w:rFonts w:ascii="Arial" w:hAnsi="Arial" w:cs="Arial"/>
          <w:bCs/>
          <w:i/>
          <w:iCs/>
          <w:sz w:val="20"/>
          <w:szCs w:val="20"/>
          <w:lang w:val="en-US"/>
        </w:rPr>
        <w:t>s webpage under the Corporate Governance section.</w:t>
      </w:r>
    </w:p>
    <w:p w14:paraId="3B4A00CE" w14:textId="77777777" w:rsidR="006B1AC4" w:rsidRPr="00182AF7" w:rsidRDefault="006B1AC4" w:rsidP="006B1AC4">
      <w:pPr>
        <w:pStyle w:val="Normalwebb"/>
        <w:spacing w:before="0" w:beforeAutospacing="0" w:after="0" w:afterAutospacing="0"/>
        <w:ind w:left="-851" w:right="737"/>
        <w:rPr>
          <w:rFonts w:ascii="Arial" w:hAnsi="Arial" w:cs="Arial"/>
          <w:b/>
          <w:i/>
          <w:sz w:val="22"/>
          <w:szCs w:val="22"/>
          <w:lang w:val="en-US"/>
        </w:rPr>
      </w:pPr>
    </w:p>
    <w:p w14:paraId="210DC0EB" w14:textId="77777777" w:rsidR="006B1AC4" w:rsidRPr="00182AF7" w:rsidRDefault="006B1AC4" w:rsidP="006B1AC4">
      <w:pPr>
        <w:pStyle w:val="Normalwebb"/>
        <w:spacing w:before="0" w:beforeAutospacing="0" w:after="0" w:afterAutospacing="0"/>
        <w:ind w:left="-851" w:right="737"/>
        <w:rPr>
          <w:rFonts w:ascii="Arial" w:hAnsi="Arial" w:cs="Arial"/>
          <w:b/>
          <w:i/>
          <w:sz w:val="22"/>
          <w:szCs w:val="22"/>
          <w:lang w:val="en-US"/>
        </w:rPr>
      </w:pPr>
    </w:p>
    <w:p w14:paraId="27AEC84C" w14:textId="77777777" w:rsidR="006B1AC4" w:rsidRPr="005E601B" w:rsidRDefault="006B1AC4" w:rsidP="006B1AC4">
      <w:pPr>
        <w:pStyle w:val="Normalwebb"/>
        <w:spacing w:before="0" w:beforeAutospacing="0" w:after="0" w:afterAutospacing="0"/>
        <w:ind w:left="-851" w:right="737"/>
        <w:rPr>
          <w:rFonts w:ascii="Arial" w:hAnsi="Arial" w:cs="Arial"/>
          <w:b/>
          <w:i/>
          <w:sz w:val="22"/>
          <w:szCs w:val="22"/>
          <w:lang w:val="en-US"/>
        </w:rPr>
      </w:pPr>
      <w:r w:rsidRPr="005E601B">
        <w:rPr>
          <w:rFonts w:ascii="Arial" w:hAnsi="Arial" w:cs="Arial"/>
          <w:b/>
          <w:i/>
          <w:sz w:val="22"/>
          <w:szCs w:val="22"/>
          <w:lang w:val="en-US"/>
        </w:rPr>
        <w:t xml:space="preserve">The Nomination Committee’s work during the year </w:t>
      </w:r>
    </w:p>
    <w:p w14:paraId="7746C5AD" w14:textId="77777777" w:rsidR="006B1AC4" w:rsidRPr="005E601B" w:rsidRDefault="006B1AC4" w:rsidP="006B1AC4">
      <w:pPr>
        <w:pStyle w:val="Normalwebb"/>
        <w:spacing w:before="0" w:beforeAutospacing="0" w:after="0" w:afterAutospacing="0"/>
        <w:ind w:left="-851" w:right="737"/>
        <w:rPr>
          <w:rFonts w:ascii="Arial" w:hAnsi="Arial" w:cs="Arial"/>
          <w:b/>
          <w:i/>
          <w:sz w:val="22"/>
          <w:szCs w:val="22"/>
          <w:lang w:val="en-US"/>
        </w:rPr>
      </w:pPr>
    </w:p>
    <w:p w14:paraId="711A7548" w14:textId="77777777" w:rsidR="006B1AC4" w:rsidRDefault="006B1AC4" w:rsidP="006B1AC4">
      <w:pPr>
        <w:ind w:left="-851" w:right="737"/>
        <w:rPr>
          <w:rFonts w:ascii="Arial" w:hAnsi="Arial" w:cs="Arial"/>
          <w:sz w:val="22"/>
          <w:szCs w:val="22"/>
          <w:lang w:val="en-US"/>
        </w:rPr>
      </w:pPr>
      <w:r w:rsidRPr="00623F35">
        <w:rPr>
          <w:rFonts w:ascii="Arial" w:hAnsi="Arial" w:cs="Arial"/>
          <w:sz w:val="22"/>
          <w:szCs w:val="22"/>
          <w:lang w:val="en-US"/>
        </w:rPr>
        <w:t>The Nomination Committee consists of its chairman Fredrik Lundberg, representing Industrivärden; Bo Selling, representing Lundbergföretagen; Anna Magnusson, representing Alecta; Jan Dworsky, representing Swedbank Robur Funds; and Andreas Nordbrandt, chairman of the Board of Directors.</w:t>
      </w:r>
    </w:p>
    <w:p w14:paraId="1F1239AE" w14:textId="77777777" w:rsidR="006B1AC4" w:rsidRDefault="006B1AC4" w:rsidP="006B1AC4">
      <w:pPr>
        <w:ind w:left="-851" w:right="737"/>
        <w:rPr>
          <w:rFonts w:ascii="Arial" w:hAnsi="Arial" w:cs="Arial"/>
          <w:sz w:val="22"/>
          <w:szCs w:val="22"/>
          <w:lang w:val="en-US"/>
        </w:rPr>
      </w:pPr>
    </w:p>
    <w:p w14:paraId="193B78B1" w14:textId="77777777" w:rsidR="006B1AC4" w:rsidRPr="00623F35" w:rsidRDefault="006B1AC4" w:rsidP="006B1AC4">
      <w:pPr>
        <w:ind w:left="-851" w:right="737"/>
        <w:rPr>
          <w:rFonts w:ascii="Arial" w:hAnsi="Arial" w:cs="Arial"/>
          <w:sz w:val="22"/>
          <w:szCs w:val="22"/>
          <w:lang w:val="en-US"/>
        </w:rPr>
      </w:pPr>
      <w:r>
        <w:rPr>
          <w:rFonts w:ascii="Arial" w:hAnsi="Arial" w:cs="Arial"/>
          <w:sz w:val="22"/>
          <w:szCs w:val="22"/>
          <w:lang w:val="en-US"/>
        </w:rPr>
        <w:t>The Nomination Committee held its first meeting in October 2022 and has since held another two meetings in preparation of the 2023 Annual General Meeting. All decisions taken by the Nomination Committee have been unanimous.</w:t>
      </w:r>
    </w:p>
    <w:p w14:paraId="1991E5C9" w14:textId="77777777" w:rsidR="006B1AC4" w:rsidRDefault="006B1AC4" w:rsidP="006B1AC4">
      <w:pPr>
        <w:ind w:left="-851" w:right="737"/>
        <w:rPr>
          <w:rFonts w:ascii="Arial" w:hAnsi="Arial" w:cs="Arial"/>
          <w:sz w:val="22"/>
          <w:szCs w:val="22"/>
          <w:lang w:val="en-US"/>
        </w:rPr>
      </w:pPr>
    </w:p>
    <w:p w14:paraId="0D290E70" w14:textId="77777777" w:rsidR="006B1AC4" w:rsidRDefault="006B1AC4" w:rsidP="006B1AC4">
      <w:pPr>
        <w:ind w:left="-851" w:right="737"/>
        <w:rPr>
          <w:rFonts w:ascii="Arial" w:hAnsi="Arial" w:cs="Arial"/>
          <w:sz w:val="22"/>
          <w:szCs w:val="22"/>
          <w:lang w:val="en-US"/>
        </w:rPr>
      </w:pPr>
      <w:r w:rsidRPr="005E601B">
        <w:rPr>
          <w:rFonts w:ascii="Arial" w:hAnsi="Arial" w:cs="Arial"/>
          <w:sz w:val="22"/>
          <w:szCs w:val="22"/>
          <w:lang w:val="en-US"/>
        </w:rPr>
        <w:t xml:space="preserve">The Chairman of the Board informed the Nomination Committee of the process used for the annual evaluation of the Board and presented the results of said evaluation. </w:t>
      </w:r>
      <w:r w:rsidRPr="003764A6">
        <w:rPr>
          <w:rFonts w:ascii="Arial" w:hAnsi="Arial" w:cs="Arial"/>
          <w:sz w:val="22"/>
          <w:szCs w:val="22"/>
          <w:lang w:val="en-US"/>
        </w:rPr>
        <w:t>Furthermore, the Nomination Committee has held interviews with all Board member, with the exception of the President and CEO, who was invited to one of the Committee’s meetings to provide</w:t>
      </w:r>
      <w:r>
        <w:rPr>
          <w:rFonts w:ascii="Arial" w:hAnsi="Arial" w:cs="Arial"/>
          <w:sz w:val="22"/>
          <w:szCs w:val="22"/>
          <w:lang w:val="en-US"/>
        </w:rPr>
        <w:t xml:space="preserve"> </w:t>
      </w:r>
      <w:r w:rsidRPr="003764A6">
        <w:rPr>
          <w:rFonts w:ascii="Arial" w:hAnsi="Arial" w:cs="Arial"/>
          <w:sz w:val="22"/>
          <w:szCs w:val="22"/>
          <w:lang w:val="en-US"/>
        </w:rPr>
        <w:t xml:space="preserve">the Committee with additional insights into the company’s future operations, development and strategy. </w:t>
      </w:r>
    </w:p>
    <w:p w14:paraId="7B1B9DEC" w14:textId="77777777" w:rsidR="006B1AC4" w:rsidRDefault="006B1AC4" w:rsidP="006B1AC4">
      <w:pPr>
        <w:ind w:left="-851" w:right="737"/>
        <w:rPr>
          <w:rFonts w:ascii="Arial" w:hAnsi="Arial" w:cs="Arial"/>
          <w:sz w:val="22"/>
          <w:szCs w:val="22"/>
          <w:lang w:val="en-US"/>
        </w:rPr>
      </w:pPr>
    </w:p>
    <w:p w14:paraId="6D86729F" w14:textId="77777777" w:rsidR="006B1AC4" w:rsidRDefault="006B1AC4" w:rsidP="006B1AC4">
      <w:pPr>
        <w:ind w:left="-851" w:right="737"/>
        <w:rPr>
          <w:rFonts w:ascii="Arial" w:hAnsi="Arial" w:cs="Arial"/>
          <w:sz w:val="22"/>
          <w:szCs w:val="22"/>
          <w:lang w:val="en-US"/>
        </w:rPr>
      </w:pPr>
      <w:r>
        <w:rPr>
          <w:rFonts w:ascii="Arial" w:hAnsi="Arial" w:cs="Arial"/>
          <w:sz w:val="22"/>
          <w:szCs w:val="22"/>
          <w:lang w:val="en-US"/>
        </w:rPr>
        <w:t>The Nomination Committee has not received any shareholder proposals.</w:t>
      </w:r>
    </w:p>
    <w:p w14:paraId="59E842C2" w14:textId="77777777" w:rsidR="006B1AC4" w:rsidRDefault="006B1AC4" w:rsidP="006B1AC4">
      <w:pPr>
        <w:ind w:left="-851" w:right="737"/>
        <w:rPr>
          <w:rFonts w:ascii="Arial" w:hAnsi="Arial" w:cs="Arial"/>
          <w:sz w:val="22"/>
          <w:szCs w:val="22"/>
          <w:lang w:val="en-US"/>
        </w:rPr>
      </w:pPr>
    </w:p>
    <w:p w14:paraId="3E55F633" w14:textId="77777777" w:rsidR="006B1AC4" w:rsidRDefault="006B1AC4" w:rsidP="006B1AC4">
      <w:pPr>
        <w:ind w:left="-851" w:right="737"/>
        <w:rPr>
          <w:rFonts w:ascii="Arial" w:hAnsi="Arial" w:cs="Arial"/>
          <w:sz w:val="22"/>
          <w:szCs w:val="22"/>
        </w:rPr>
      </w:pPr>
      <w:r w:rsidRPr="00FF1DDD">
        <w:rPr>
          <w:rFonts w:ascii="Arial" w:hAnsi="Arial" w:cs="Arial"/>
          <w:sz w:val="22"/>
          <w:szCs w:val="22"/>
        </w:rPr>
        <w:t xml:space="preserve">In </w:t>
      </w:r>
      <w:r>
        <w:rPr>
          <w:rFonts w:ascii="Arial" w:hAnsi="Arial" w:cs="Arial"/>
          <w:sz w:val="22"/>
          <w:szCs w:val="22"/>
        </w:rPr>
        <w:t xml:space="preserve">preparing proposals for </w:t>
      </w:r>
      <w:r w:rsidRPr="00FF1DDD">
        <w:rPr>
          <w:rFonts w:ascii="Arial" w:hAnsi="Arial" w:cs="Arial"/>
          <w:sz w:val="22"/>
          <w:szCs w:val="22"/>
        </w:rPr>
        <w:t>the 202</w:t>
      </w:r>
      <w:r>
        <w:rPr>
          <w:rFonts w:ascii="Arial" w:hAnsi="Arial" w:cs="Arial"/>
          <w:sz w:val="22"/>
          <w:szCs w:val="22"/>
        </w:rPr>
        <w:t>3</w:t>
      </w:r>
      <w:r w:rsidRPr="00FF1DDD">
        <w:rPr>
          <w:rFonts w:ascii="Arial" w:hAnsi="Arial" w:cs="Arial"/>
          <w:sz w:val="22"/>
          <w:szCs w:val="22"/>
        </w:rPr>
        <w:t xml:space="preserve"> Annual General Meeting, the Nomination Committee has paid special attention to the requirements that the </w:t>
      </w:r>
      <w:r>
        <w:rPr>
          <w:rFonts w:ascii="Arial" w:hAnsi="Arial" w:cs="Arial"/>
          <w:sz w:val="22"/>
          <w:szCs w:val="22"/>
        </w:rPr>
        <w:t>c</w:t>
      </w:r>
      <w:r w:rsidRPr="00FF1DDD">
        <w:rPr>
          <w:rFonts w:ascii="Arial" w:hAnsi="Arial" w:cs="Arial"/>
          <w:sz w:val="22"/>
          <w:szCs w:val="22"/>
        </w:rPr>
        <w:t xml:space="preserve">ompany's strategic development, international operations as well as governance and control place on the Board’s qualifications and composition. The Nomination Committee has applied rule 4.1 of the Swedish Code of Corporate Governance as the diversity policy. The rule states that the Board shall have an appropriate composition in view of the </w:t>
      </w:r>
      <w:r>
        <w:rPr>
          <w:rFonts w:ascii="Arial" w:hAnsi="Arial" w:cs="Arial"/>
          <w:sz w:val="22"/>
          <w:szCs w:val="22"/>
        </w:rPr>
        <w:t>c</w:t>
      </w:r>
      <w:r w:rsidRPr="00FF1DDD">
        <w:rPr>
          <w:rFonts w:ascii="Arial" w:hAnsi="Arial" w:cs="Arial"/>
          <w:sz w:val="22"/>
          <w:szCs w:val="22"/>
        </w:rPr>
        <w:t xml:space="preserve">ompany’s operations, phase of development and other relevant circumstances, display diversity and breadth in terms of qualifications, experience and background of the Board members elected by the General Meeting and that the </w:t>
      </w:r>
      <w:r>
        <w:rPr>
          <w:rFonts w:ascii="Arial" w:hAnsi="Arial" w:cs="Arial"/>
          <w:sz w:val="22"/>
          <w:szCs w:val="22"/>
        </w:rPr>
        <w:t>c</w:t>
      </w:r>
      <w:r w:rsidRPr="00FF1DDD">
        <w:rPr>
          <w:rFonts w:ascii="Arial" w:hAnsi="Arial" w:cs="Arial"/>
          <w:sz w:val="22"/>
          <w:szCs w:val="22"/>
        </w:rPr>
        <w:t xml:space="preserve">ompany shall strive for gender balance. The Nomination Committee has also attached particular importance to the Board members having a reasonable total workload to ensure that sufficient time and attention can be given to the Board assignment in </w:t>
      </w:r>
      <w:r>
        <w:rPr>
          <w:rFonts w:ascii="Arial" w:hAnsi="Arial" w:cs="Arial"/>
          <w:sz w:val="22"/>
          <w:szCs w:val="22"/>
        </w:rPr>
        <w:t>Alleima</w:t>
      </w:r>
      <w:r w:rsidRPr="00FF1DDD">
        <w:rPr>
          <w:rFonts w:ascii="Arial" w:hAnsi="Arial" w:cs="Arial"/>
          <w:sz w:val="22"/>
          <w:szCs w:val="22"/>
        </w:rPr>
        <w:t>, and has concluded that this is the case for the proposed Board members.</w:t>
      </w:r>
    </w:p>
    <w:p w14:paraId="02D2E7AF" w14:textId="77777777" w:rsidR="006B1AC4" w:rsidRDefault="006B1AC4" w:rsidP="006B1AC4">
      <w:pPr>
        <w:ind w:left="-851" w:right="737"/>
        <w:rPr>
          <w:rFonts w:ascii="Arial" w:hAnsi="Arial" w:cs="Arial"/>
          <w:sz w:val="22"/>
          <w:szCs w:val="22"/>
        </w:rPr>
      </w:pPr>
    </w:p>
    <w:p w14:paraId="700EE04A" w14:textId="77777777" w:rsidR="006B1AC4" w:rsidRPr="007F2DFD" w:rsidRDefault="006B1AC4" w:rsidP="006B1AC4">
      <w:pPr>
        <w:ind w:left="-851" w:right="737"/>
        <w:rPr>
          <w:rFonts w:ascii="Arial" w:hAnsi="Arial" w:cs="Arial"/>
          <w:sz w:val="22"/>
          <w:szCs w:val="22"/>
          <w:lang w:val="en-US"/>
        </w:rPr>
      </w:pPr>
      <w:r w:rsidRPr="006B5282">
        <w:rPr>
          <w:rFonts w:ascii="Arial" w:hAnsi="Arial" w:cs="Arial"/>
          <w:sz w:val="22"/>
          <w:szCs w:val="22"/>
        </w:rPr>
        <w:t>In order to assess whether the Board’s fees are reasonable a comparison has been made with fees in companies of comparable size and complexity.</w:t>
      </w:r>
    </w:p>
    <w:p w14:paraId="05BF6E2D" w14:textId="77777777" w:rsidR="006B1AC4" w:rsidRPr="005E601B" w:rsidRDefault="006B1AC4" w:rsidP="006B1AC4">
      <w:pPr>
        <w:ind w:right="737"/>
        <w:rPr>
          <w:rFonts w:ascii="Arial" w:hAnsi="Arial" w:cs="Arial"/>
          <w:sz w:val="22"/>
          <w:szCs w:val="22"/>
          <w:lang w:val="en-US"/>
        </w:rPr>
      </w:pPr>
    </w:p>
    <w:p w14:paraId="1BF25F22" w14:textId="77777777" w:rsidR="006B1AC4" w:rsidRPr="005E601B" w:rsidRDefault="006B1AC4" w:rsidP="006B1AC4">
      <w:pPr>
        <w:ind w:left="-851" w:right="737"/>
        <w:rPr>
          <w:rFonts w:ascii="Arial" w:hAnsi="Arial" w:cs="Arial"/>
          <w:sz w:val="22"/>
          <w:szCs w:val="22"/>
          <w:lang w:val="en-US"/>
        </w:rPr>
      </w:pPr>
    </w:p>
    <w:p w14:paraId="3C386A54" w14:textId="77777777" w:rsidR="006B1AC4" w:rsidRPr="00794B3D" w:rsidRDefault="006B1AC4" w:rsidP="006B1AC4">
      <w:pPr>
        <w:ind w:left="-851" w:right="737"/>
        <w:rPr>
          <w:rFonts w:ascii="Arial" w:hAnsi="Arial" w:cs="Arial"/>
          <w:b/>
          <w:i/>
          <w:sz w:val="22"/>
          <w:szCs w:val="22"/>
          <w:lang w:val="en-US"/>
        </w:rPr>
      </w:pPr>
      <w:r w:rsidRPr="00794B3D">
        <w:rPr>
          <w:rFonts w:ascii="Arial" w:hAnsi="Arial" w:cs="Arial"/>
          <w:b/>
          <w:i/>
          <w:sz w:val="22"/>
          <w:szCs w:val="22"/>
          <w:lang w:val="en-US"/>
        </w:rPr>
        <w:t>Rationale for the proposal o</w:t>
      </w:r>
      <w:r>
        <w:rPr>
          <w:rFonts w:ascii="Arial" w:hAnsi="Arial" w:cs="Arial"/>
          <w:b/>
          <w:i/>
          <w:sz w:val="22"/>
          <w:szCs w:val="22"/>
          <w:lang w:val="en-US"/>
        </w:rPr>
        <w:t>f Board members for election</w:t>
      </w:r>
    </w:p>
    <w:p w14:paraId="5B53DD39" w14:textId="77777777" w:rsidR="006B1AC4" w:rsidRPr="00794B3D" w:rsidRDefault="006B1AC4" w:rsidP="006B1AC4">
      <w:pPr>
        <w:ind w:left="-851" w:right="737"/>
        <w:rPr>
          <w:rFonts w:ascii="Arial" w:hAnsi="Arial" w:cs="Arial"/>
          <w:b/>
          <w:i/>
          <w:sz w:val="22"/>
          <w:szCs w:val="22"/>
          <w:lang w:val="en-US"/>
        </w:rPr>
      </w:pPr>
    </w:p>
    <w:p w14:paraId="3B5AC333" w14:textId="77777777" w:rsidR="006B1AC4" w:rsidRDefault="006B1AC4" w:rsidP="006B1AC4">
      <w:pPr>
        <w:pStyle w:val="Normalwebb"/>
        <w:spacing w:before="0" w:beforeAutospacing="0" w:after="0" w:afterAutospacing="0"/>
        <w:ind w:left="-851" w:right="737"/>
        <w:rPr>
          <w:rFonts w:ascii="Arial" w:hAnsi="Arial" w:cs="Arial"/>
          <w:sz w:val="22"/>
          <w:szCs w:val="22"/>
          <w:lang w:val="en-US"/>
        </w:rPr>
      </w:pPr>
      <w:r w:rsidRPr="008B272F">
        <w:rPr>
          <w:rFonts w:ascii="Arial" w:hAnsi="Arial" w:cs="Arial"/>
          <w:sz w:val="22"/>
          <w:szCs w:val="22"/>
          <w:lang w:val="en-US"/>
        </w:rPr>
        <w:t xml:space="preserve">The Nomination Committee has resolved to propose the re-election of Board members </w:t>
      </w:r>
      <w:r w:rsidRPr="008B272F">
        <w:rPr>
          <w:rFonts w:ascii="Arial" w:hAnsi="Arial" w:cs="Arial"/>
          <w:color w:val="000000"/>
          <w:sz w:val="22"/>
          <w:szCs w:val="22"/>
          <w:lang w:val="en-US"/>
        </w:rPr>
        <w:t xml:space="preserve">Göran Björkman, </w:t>
      </w:r>
      <w:r w:rsidRPr="008B272F">
        <w:rPr>
          <w:rFonts w:ascii="Arial" w:hAnsi="Arial" w:cs="Arial"/>
          <w:sz w:val="22"/>
          <w:szCs w:val="22"/>
          <w:lang w:val="en-US"/>
        </w:rPr>
        <w:t>Claes Boustedt, Kerstin Konradsson, Andreas Nordbrandt, Susanne Pahlén Åklundh and Karl Åberg</w:t>
      </w:r>
      <w:r>
        <w:rPr>
          <w:rFonts w:ascii="Arial" w:hAnsi="Arial" w:cs="Arial"/>
          <w:sz w:val="22"/>
          <w:szCs w:val="22"/>
          <w:lang w:val="en-US"/>
        </w:rPr>
        <w:t>,</w:t>
      </w:r>
      <w:r w:rsidRPr="008B272F">
        <w:rPr>
          <w:rFonts w:ascii="Arial" w:hAnsi="Arial" w:cs="Arial"/>
          <w:sz w:val="22"/>
          <w:szCs w:val="22"/>
          <w:lang w:val="en-US"/>
        </w:rPr>
        <w:t xml:space="preserve"> as well as to re-elect Andreas Nordbrandt as </w:t>
      </w:r>
      <w:r>
        <w:rPr>
          <w:rFonts w:ascii="Arial" w:hAnsi="Arial" w:cs="Arial"/>
          <w:sz w:val="22"/>
          <w:szCs w:val="22"/>
          <w:lang w:val="en-US"/>
        </w:rPr>
        <w:t xml:space="preserve">the Chairman of the Board. Further, the Committee proposes the election of Ulf Larsson as new Board member. </w:t>
      </w:r>
    </w:p>
    <w:p w14:paraId="23FF6028" w14:textId="77777777" w:rsidR="006B1AC4" w:rsidRDefault="006B1AC4" w:rsidP="006B1AC4">
      <w:pPr>
        <w:pStyle w:val="Normalwebb"/>
        <w:spacing w:before="0" w:beforeAutospacing="0" w:after="0" w:afterAutospacing="0"/>
        <w:ind w:left="-851" w:right="737"/>
        <w:rPr>
          <w:rFonts w:ascii="Arial" w:hAnsi="Arial" w:cs="Arial"/>
          <w:sz w:val="22"/>
          <w:szCs w:val="22"/>
          <w:lang w:val="en-US"/>
        </w:rPr>
      </w:pPr>
    </w:p>
    <w:p w14:paraId="1718B633" w14:textId="77777777" w:rsidR="006B1AC4" w:rsidRDefault="006B1AC4" w:rsidP="006B1AC4">
      <w:pPr>
        <w:pStyle w:val="Normalwebb"/>
        <w:spacing w:before="0" w:beforeAutospacing="0" w:after="0" w:afterAutospacing="0"/>
        <w:ind w:left="-851" w:right="737"/>
        <w:rPr>
          <w:rFonts w:ascii="Arial" w:hAnsi="Arial" w:cs="Arial"/>
          <w:sz w:val="22"/>
          <w:szCs w:val="22"/>
          <w:lang w:val="en-US"/>
        </w:rPr>
      </w:pPr>
    </w:p>
    <w:p w14:paraId="2A1289F0" w14:textId="77777777" w:rsidR="006B1AC4" w:rsidRPr="00DA5EF4" w:rsidRDefault="006B1AC4" w:rsidP="006B1AC4">
      <w:pPr>
        <w:pStyle w:val="Normalwebb"/>
        <w:spacing w:before="0" w:beforeAutospacing="0" w:after="0" w:afterAutospacing="0"/>
        <w:ind w:left="-851" w:right="737"/>
        <w:rPr>
          <w:rFonts w:ascii="Arial" w:hAnsi="Arial" w:cs="Arial"/>
          <w:sz w:val="22"/>
          <w:szCs w:val="22"/>
          <w:lang w:val="en-US"/>
        </w:rPr>
      </w:pPr>
    </w:p>
    <w:p w14:paraId="244273A3" w14:textId="77777777" w:rsidR="006B1AC4" w:rsidRDefault="006B1AC4" w:rsidP="006B1AC4">
      <w:pPr>
        <w:ind w:left="-851" w:right="737"/>
        <w:rPr>
          <w:rFonts w:ascii="Arial" w:hAnsi="Arial" w:cs="Arial"/>
          <w:sz w:val="22"/>
          <w:szCs w:val="22"/>
        </w:rPr>
      </w:pPr>
      <w:r>
        <w:rPr>
          <w:rFonts w:ascii="Arial" w:hAnsi="Arial" w:cs="Arial"/>
          <w:sz w:val="22"/>
          <w:szCs w:val="22"/>
          <w:lang w:val="en-US"/>
        </w:rPr>
        <w:t>T</w:t>
      </w:r>
      <w:r w:rsidRPr="001E3B28">
        <w:rPr>
          <w:rFonts w:ascii="Arial" w:hAnsi="Arial" w:cs="Arial"/>
          <w:sz w:val="22"/>
          <w:szCs w:val="22"/>
        </w:rPr>
        <w:t>he Nomination Committee has found that the current Board functions well and that the Board members represent a broad spectrum of experience and knowledge</w:t>
      </w:r>
      <w:r>
        <w:rPr>
          <w:rFonts w:ascii="Arial" w:hAnsi="Arial" w:cs="Arial"/>
          <w:sz w:val="22"/>
          <w:szCs w:val="22"/>
        </w:rPr>
        <w:t xml:space="preserve"> from both industry and financial markets, and that the Board reflects a reasonable and relevant shareholder representation</w:t>
      </w:r>
      <w:r w:rsidRPr="001E3B28">
        <w:rPr>
          <w:rFonts w:ascii="Arial" w:hAnsi="Arial" w:cs="Arial"/>
          <w:sz w:val="22"/>
          <w:szCs w:val="22"/>
        </w:rPr>
        <w:t>. The members have displayed great commitment and the rate of attendance is high.</w:t>
      </w:r>
      <w:r>
        <w:rPr>
          <w:rFonts w:ascii="Arial" w:hAnsi="Arial" w:cs="Arial"/>
          <w:sz w:val="22"/>
          <w:szCs w:val="22"/>
        </w:rPr>
        <w:t xml:space="preserve"> Given that the current Board members were appointed in preparation of Alleima’s recent listing on Nasdaq Stockholm in August of 2022, the Nomination Committee sees advantages in prioritizing continuity and not to change the Board’s composition to a great extent at this stage.</w:t>
      </w:r>
    </w:p>
    <w:p w14:paraId="245AF794" w14:textId="77777777" w:rsidR="006B1AC4" w:rsidRDefault="006B1AC4" w:rsidP="006B1AC4">
      <w:pPr>
        <w:ind w:left="-851" w:right="737"/>
        <w:rPr>
          <w:rFonts w:ascii="Arial" w:hAnsi="Arial" w:cs="Arial"/>
          <w:sz w:val="22"/>
          <w:szCs w:val="22"/>
        </w:rPr>
      </w:pPr>
    </w:p>
    <w:p w14:paraId="50D8A78E" w14:textId="77777777" w:rsidR="006B1AC4" w:rsidRDefault="006B1AC4" w:rsidP="006B1AC4">
      <w:pPr>
        <w:ind w:left="-851" w:right="737"/>
        <w:rPr>
          <w:rFonts w:ascii="Arial" w:hAnsi="Arial" w:cs="Arial"/>
          <w:sz w:val="22"/>
          <w:szCs w:val="22"/>
        </w:rPr>
      </w:pPr>
      <w:r>
        <w:rPr>
          <w:rFonts w:ascii="Arial" w:hAnsi="Arial" w:cs="Arial"/>
          <w:sz w:val="22"/>
          <w:szCs w:val="22"/>
        </w:rPr>
        <w:t>The Nomination Committee proposes, however, that the Board is strengthened by the election of Ulf Larsson. Ulf Larsson has long and solid experience of working in a process industry as well as of managing a larger listed company, as the President and CEO of Svenska Cellulosa Aktiebolaget SCA. He also has experience of leading a company through the development phase that follows a spin-off process. Ulf Larsson was the deputy CEO of Svenska Cellulosa Aktiebolaget SCA as it spun Essity AB out during the summer of 2017 and was thereafter appointed President and CEO. It is the Committee’s opinion that Ulf Larssons collective experience will add competence to Alleima’s Board of Directors and be of benefit to Alleima’s future development.</w:t>
      </w:r>
    </w:p>
    <w:p w14:paraId="22A0D4AB" w14:textId="77777777" w:rsidR="006B1AC4" w:rsidRDefault="006B1AC4" w:rsidP="006B1AC4">
      <w:pPr>
        <w:ind w:left="-851" w:right="737"/>
        <w:rPr>
          <w:rFonts w:ascii="Arial" w:hAnsi="Arial" w:cs="Arial"/>
          <w:sz w:val="22"/>
          <w:szCs w:val="22"/>
        </w:rPr>
      </w:pPr>
    </w:p>
    <w:p w14:paraId="0F0B750C" w14:textId="77777777" w:rsidR="006B1AC4" w:rsidRDefault="006B1AC4" w:rsidP="006B1AC4">
      <w:pPr>
        <w:ind w:left="-851" w:right="737"/>
        <w:rPr>
          <w:rFonts w:ascii="Arial" w:hAnsi="Arial" w:cs="Arial"/>
          <w:sz w:val="22"/>
          <w:szCs w:val="22"/>
        </w:rPr>
      </w:pPr>
      <w:r>
        <w:rPr>
          <w:rFonts w:ascii="Arial" w:hAnsi="Arial" w:cs="Arial"/>
          <w:sz w:val="22"/>
          <w:szCs w:val="22"/>
        </w:rPr>
        <w:t>The proposed Board of Directors consists of almost a third (29%) female members. The Nomination Committee notes that the election of Ulf Larsson somewhat alters the gender ratio and intends to strive towards achieving a more balanced gender distribution.</w:t>
      </w:r>
    </w:p>
    <w:p w14:paraId="4596076E" w14:textId="77777777" w:rsidR="006B1AC4" w:rsidRDefault="006B1AC4" w:rsidP="006B1AC4">
      <w:pPr>
        <w:ind w:left="-851" w:right="737"/>
        <w:rPr>
          <w:rFonts w:ascii="Arial" w:hAnsi="Arial" w:cs="Arial"/>
          <w:sz w:val="22"/>
          <w:szCs w:val="22"/>
        </w:rPr>
      </w:pPr>
    </w:p>
    <w:p w14:paraId="27A7D809" w14:textId="77777777" w:rsidR="006B1AC4" w:rsidRDefault="006B1AC4" w:rsidP="006B1AC4">
      <w:pPr>
        <w:ind w:left="-851" w:right="737"/>
        <w:rPr>
          <w:rFonts w:ascii="Arial" w:hAnsi="Arial" w:cs="Arial"/>
          <w:sz w:val="22"/>
          <w:szCs w:val="22"/>
        </w:rPr>
      </w:pPr>
      <w:r>
        <w:rPr>
          <w:rFonts w:ascii="Arial" w:hAnsi="Arial" w:cs="Arial"/>
          <w:sz w:val="22"/>
          <w:szCs w:val="22"/>
        </w:rPr>
        <w:t>All proposed Board members, with the exception of Karl Åberg, are deemed to be independent of the company’s major owners. All proposed Board members are further, with the exception of President and CEO Göran Björkman, independent of the company and its management.</w:t>
      </w:r>
    </w:p>
    <w:p w14:paraId="6D179946" w14:textId="77777777" w:rsidR="006B1AC4" w:rsidRDefault="006B1AC4" w:rsidP="006B1AC4">
      <w:pPr>
        <w:ind w:left="-851" w:right="737"/>
        <w:rPr>
          <w:rFonts w:ascii="Arial" w:hAnsi="Arial" w:cs="Arial"/>
          <w:sz w:val="22"/>
          <w:szCs w:val="22"/>
        </w:rPr>
      </w:pPr>
    </w:p>
    <w:p w14:paraId="3D6001A0" w14:textId="77777777" w:rsidR="006B1AC4" w:rsidRDefault="006B1AC4" w:rsidP="006B1AC4">
      <w:pPr>
        <w:ind w:left="-851" w:right="737"/>
        <w:rPr>
          <w:rFonts w:ascii="Arial" w:hAnsi="Arial" w:cs="Arial"/>
          <w:sz w:val="22"/>
          <w:szCs w:val="22"/>
        </w:rPr>
      </w:pPr>
      <w:r>
        <w:rPr>
          <w:rFonts w:ascii="Arial" w:hAnsi="Arial" w:cs="Arial"/>
          <w:sz w:val="22"/>
          <w:szCs w:val="22"/>
        </w:rPr>
        <w:t>In the opinion of t</w:t>
      </w:r>
      <w:r w:rsidRPr="00794B3D">
        <w:rPr>
          <w:rFonts w:ascii="Arial" w:hAnsi="Arial" w:cs="Arial"/>
          <w:sz w:val="22"/>
          <w:szCs w:val="22"/>
        </w:rPr>
        <w:t>he Nomination Committee</w:t>
      </w:r>
      <w:r>
        <w:rPr>
          <w:rFonts w:ascii="Arial" w:hAnsi="Arial" w:cs="Arial"/>
          <w:sz w:val="22"/>
          <w:szCs w:val="22"/>
        </w:rPr>
        <w:t>,</w:t>
      </w:r>
      <w:r w:rsidRPr="00794B3D">
        <w:rPr>
          <w:rFonts w:ascii="Arial" w:hAnsi="Arial" w:cs="Arial"/>
          <w:sz w:val="22"/>
          <w:szCs w:val="22"/>
        </w:rPr>
        <w:t xml:space="preserve"> the proposed Board </w:t>
      </w:r>
      <w:r>
        <w:rPr>
          <w:rFonts w:ascii="Arial" w:hAnsi="Arial" w:cs="Arial"/>
          <w:sz w:val="22"/>
          <w:szCs w:val="22"/>
        </w:rPr>
        <w:t xml:space="preserve">of Directors </w:t>
      </w:r>
      <w:r w:rsidRPr="00794B3D">
        <w:rPr>
          <w:rFonts w:ascii="Arial" w:hAnsi="Arial" w:cs="Arial"/>
          <w:sz w:val="22"/>
          <w:szCs w:val="22"/>
        </w:rPr>
        <w:t xml:space="preserve">has an appropriate composition in view of the </w:t>
      </w:r>
      <w:r>
        <w:rPr>
          <w:rFonts w:ascii="Arial" w:hAnsi="Arial" w:cs="Arial"/>
          <w:sz w:val="22"/>
          <w:szCs w:val="22"/>
        </w:rPr>
        <w:t>c</w:t>
      </w:r>
      <w:r w:rsidRPr="00794B3D">
        <w:rPr>
          <w:rFonts w:ascii="Arial" w:hAnsi="Arial" w:cs="Arial"/>
          <w:sz w:val="22"/>
          <w:szCs w:val="22"/>
        </w:rPr>
        <w:t>ompany's operations, phase of development and other relevant circumstances, and displays diversity and breadth in terms of the Board members’ qualifications, experience and background.</w:t>
      </w:r>
    </w:p>
    <w:p w14:paraId="272B1FE2" w14:textId="77777777" w:rsidR="006B1AC4" w:rsidRDefault="006B1AC4" w:rsidP="006B1AC4">
      <w:pPr>
        <w:ind w:left="-851" w:right="737"/>
        <w:rPr>
          <w:rFonts w:ascii="Arial" w:hAnsi="Arial" w:cs="Arial"/>
          <w:sz w:val="22"/>
          <w:szCs w:val="22"/>
        </w:rPr>
      </w:pPr>
    </w:p>
    <w:p w14:paraId="3C72E2E4" w14:textId="77777777" w:rsidR="006B1AC4" w:rsidRDefault="006B1AC4" w:rsidP="006B1AC4">
      <w:pPr>
        <w:ind w:left="-851" w:right="737"/>
        <w:rPr>
          <w:rFonts w:ascii="Arial" w:hAnsi="Arial" w:cs="Arial"/>
          <w:sz w:val="22"/>
          <w:szCs w:val="22"/>
        </w:rPr>
      </w:pPr>
    </w:p>
    <w:p w14:paraId="1E770ABD" w14:textId="77777777" w:rsidR="006B1AC4" w:rsidRPr="00794B3D" w:rsidRDefault="006B1AC4" w:rsidP="006B1AC4">
      <w:pPr>
        <w:ind w:left="-851" w:right="737"/>
        <w:rPr>
          <w:rFonts w:ascii="Arial" w:hAnsi="Arial" w:cs="Arial"/>
          <w:b/>
          <w:i/>
          <w:sz w:val="22"/>
          <w:szCs w:val="22"/>
          <w:lang w:val="en-US"/>
        </w:rPr>
      </w:pPr>
      <w:r w:rsidRPr="00794B3D">
        <w:rPr>
          <w:rFonts w:ascii="Arial" w:hAnsi="Arial" w:cs="Arial"/>
          <w:b/>
          <w:i/>
          <w:sz w:val="22"/>
          <w:szCs w:val="22"/>
          <w:lang w:val="en-US"/>
        </w:rPr>
        <w:t>Rationale for the proposal o</w:t>
      </w:r>
      <w:r>
        <w:rPr>
          <w:rFonts w:ascii="Arial" w:hAnsi="Arial" w:cs="Arial"/>
          <w:b/>
          <w:i/>
          <w:sz w:val="22"/>
          <w:szCs w:val="22"/>
          <w:lang w:val="en-US"/>
        </w:rPr>
        <w:t>f auditor</w:t>
      </w:r>
    </w:p>
    <w:p w14:paraId="57E3BA31" w14:textId="77777777" w:rsidR="006B1AC4" w:rsidRPr="00794B3D" w:rsidRDefault="006B1AC4" w:rsidP="006B1AC4">
      <w:pPr>
        <w:ind w:left="-851" w:right="737"/>
        <w:rPr>
          <w:rFonts w:ascii="Arial" w:hAnsi="Arial" w:cs="Arial"/>
          <w:b/>
          <w:i/>
          <w:sz w:val="22"/>
          <w:szCs w:val="22"/>
          <w:lang w:val="en-US"/>
        </w:rPr>
      </w:pPr>
    </w:p>
    <w:p w14:paraId="566AD938" w14:textId="77777777" w:rsidR="006B1AC4" w:rsidRDefault="006B1AC4" w:rsidP="006B1AC4">
      <w:pPr>
        <w:ind w:left="-851" w:right="737"/>
        <w:rPr>
          <w:rFonts w:ascii="Arial" w:hAnsi="Arial" w:cs="Arial"/>
          <w:sz w:val="22"/>
          <w:szCs w:val="22"/>
        </w:rPr>
      </w:pPr>
      <w:r w:rsidRPr="008B272F">
        <w:rPr>
          <w:rFonts w:ascii="Arial" w:hAnsi="Arial" w:cs="Arial"/>
          <w:sz w:val="22"/>
          <w:szCs w:val="22"/>
          <w:lang w:val="en-US"/>
        </w:rPr>
        <w:t xml:space="preserve">The </w:t>
      </w:r>
      <w:r>
        <w:rPr>
          <w:rFonts w:ascii="Arial" w:hAnsi="Arial" w:cs="Arial"/>
          <w:sz w:val="22"/>
          <w:szCs w:val="22"/>
          <w:lang w:val="en-US"/>
        </w:rPr>
        <w:t xml:space="preserve">Board of Directors’ Audit Committee has conducted a procurement process for the selection of an auditor and has informed the Nomination Committee that auditing firms </w:t>
      </w:r>
    </w:p>
    <w:p w14:paraId="5C1C1701" w14:textId="77777777" w:rsidR="006B1AC4" w:rsidRDefault="006B1AC4" w:rsidP="006B1AC4">
      <w:pPr>
        <w:ind w:left="-851" w:right="737"/>
        <w:rPr>
          <w:rFonts w:ascii="Arial" w:hAnsi="Arial" w:cs="Arial"/>
          <w:sz w:val="22"/>
          <w:szCs w:val="22"/>
        </w:rPr>
      </w:pPr>
      <w:r w:rsidRPr="00E43A58">
        <w:rPr>
          <w:rFonts w:ascii="Arial" w:hAnsi="Arial" w:cs="Arial"/>
          <w:sz w:val="22"/>
          <w:szCs w:val="22"/>
        </w:rPr>
        <w:t>PricewaterhouseCoopers AB and Deloitte AB have proved most suited fo</w:t>
      </w:r>
      <w:r>
        <w:rPr>
          <w:rFonts w:ascii="Arial" w:hAnsi="Arial" w:cs="Arial"/>
          <w:sz w:val="22"/>
          <w:szCs w:val="22"/>
        </w:rPr>
        <w:t>r the assignment.</w:t>
      </w:r>
    </w:p>
    <w:p w14:paraId="3CAB5D27" w14:textId="77777777" w:rsidR="006B1AC4" w:rsidRDefault="006B1AC4" w:rsidP="006B1AC4">
      <w:pPr>
        <w:ind w:left="-851" w:right="737"/>
        <w:rPr>
          <w:rFonts w:ascii="Arial" w:hAnsi="Arial" w:cs="Arial"/>
          <w:sz w:val="22"/>
          <w:szCs w:val="22"/>
        </w:rPr>
      </w:pPr>
    </w:p>
    <w:p w14:paraId="15216834" w14:textId="2EC3FF89" w:rsidR="006B1AC4" w:rsidRPr="00E43A58" w:rsidRDefault="006B1AC4" w:rsidP="006B1AC4">
      <w:pPr>
        <w:ind w:left="-851" w:right="737"/>
        <w:rPr>
          <w:rFonts w:ascii="Arial" w:hAnsi="Arial" w:cs="Arial"/>
          <w:sz w:val="22"/>
          <w:szCs w:val="22"/>
          <w:lang w:val="en-US"/>
        </w:rPr>
      </w:pPr>
      <w:r>
        <w:rPr>
          <w:rFonts w:ascii="Arial" w:hAnsi="Arial" w:cs="Arial"/>
          <w:sz w:val="22"/>
          <w:szCs w:val="22"/>
        </w:rPr>
        <w:t xml:space="preserve">After having made a collective assessment of the two firms, the Audit Committee concluded that, at this stage, </w:t>
      </w:r>
      <w:r w:rsidRPr="00E43A58">
        <w:rPr>
          <w:rFonts w:ascii="Arial" w:hAnsi="Arial" w:cs="Arial"/>
          <w:sz w:val="22"/>
          <w:szCs w:val="22"/>
          <w:lang w:val="en-US"/>
        </w:rPr>
        <w:t>PricewaterhouseCoopers AB b</w:t>
      </w:r>
      <w:r>
        <w:rPr>
          <w:rFonts w:ascii="Arial" w:hAnsi="Arial" w:cs="Arial"/>
          <w:sz w:val="22"/>
          <w:szCs w:val="22"/>
          <w:lang w:val="en-US"/>
        </w:rPr>
        <w:t xml:space="preserve">est meets Alleima’s requirements and needs, and has therefore recommended the re-election of </w:t>
      </w:r>
      <w:r w:rsidRPr="00E43A58">
        <w:rPr>
          <w:rFonts w:ascii="Arial" w:hAnsi="Arial" w:cs="Arial"/>
          <w:sz w:val="22"/>
          <w:szCs w:val="22"/>
          <w:lang w:val="en-US"/>
        </w:rPr>
        <w:t>PricewaterhouseCoopers AB. The Nomination Committee therefore propose</w:t>
      </w:r>
      <w:r>
        <w:rPr>
          <w:rFonts w:ascii="Arial" w:hAnsi="Arial" w:cs="Arial"/>
          <w:sz w:val="22"/>
          <w:szCs w:val="22"/>
          <w:lang w:val="en-US"/>
        </w:rPr>
        <w:t>s</w:t>
      </w:r>
      <w:r w:rsidRPr="00E43A58">
        <w:rPr>
          <w:rFonts w:ascii="Arial" w:hAnsi="Arial" w:cs="Arial"/>
          <w:sz w:val="22"/>
          <w:szCs w:val="22"/>
          <w:lang w:val="en-US"/>
        </w:rPr>
        <w:t xml:space="preserve"> that the Annual General Mee</w:t>
      </w:r>
      <w:r>
        <w:rPr>
          <w:rFonts w:ascii="Arial" w:hAnsi="Arial" w:cs="Arial"/>
          <w:sz w:val="22"/>
          <w:szCs w:val="22"/>
          <w:lang w:val="en-US"/>
        </w:rPr>
        <w:t xml:space="preserve">ting elect </w:t>
      </w:r>
      <w:r w:rsidRPr="00E43A58">
        <w:rPr>
          <w:rFonts w:ascii="Arial" w:hAnsi="Arial" w:cs="Arial"/>
          <w:sz w:val="22"/>
          <w:szCs w:val="22"/>
          <w:lang w:val="en-US"/>
        </w:rPr>
        <w:t xml:space="preserve">PricewaterhouseCoopers AB </w:t>
      </w:r>
      <w:r>
        <w:rPr>
          <w:rFonts w:ascii="Arial" w:hAnsi="Arial" w:cs="Arial"/>
          <w:sz w:val="22"/>
          <w:szCs w:val="22"/>
          <w:lang w:val="en-US"/>
        </w:rPr>
        <w:t xml:space="preserve">as the </w:t>
      </w:r>
      <w:r w:rsidR="00361BCD">
        <w:rPr>
          <w:rFonts w:ascii="Arial" w:hAnsi="Arial" w:cs="Arial"/>
          <w:sz w:val="22"/>
          <w:szCs w:val="22"/>
          <w:lang w:val="en-US"/>
        </w:rPr>
        <w:t>c</w:t>
      </w:r>
      <w:r>
        <w:rPr>
          <w:rFonts w:ascii="Arial" w:hAnsi="Arial" w:cs="Arial"/>
          <w:sz w:val="22"/>
          <w:szCs w:val="22"/>
          <w:lang w:val="en-US"/>
        </w:rPr>
        <w:t>ompany’s auditor</w:t>
      </w:r>
      <w:r w:rsidRPr="00E43A58">
        <w:rPr>
          <w:rFonts w:ascii="Arial" w:hAnsi="Arial" w:cs="Arial"/>
          <w:sz w:val="22"/>
          <w:szCs w:val="22"/>
          <w:lang w:val="en-US"/>
        </w:rPr>
        <w:t>.</w:t>
      </w:r>
    </w:p>
    <w:p w14:paraId="3DA74DDC" w14:textId="77777777" w:rsidR="006B1AC4" w:rsidRPr="00E43A58" w:rsidRDefault="006B1AC4" w:rsidP="006B1AC4">
      <w:pPr>
        <w:ind w:left="-851" w:right="737"/>
        <w:rPr>
          <w:rFonts w:ascii="Arial" w:hAnsi="Arial" w:cs="Arial"/>
          <w:sz w:val="22"/>
          <w:szCs w:val="22"/>
          <w:lang w:val="en-US"/>
        </w:rPr>
      </w:pPr>
    </w:p>
    <w:p w14:paraId="5662C8E3" w14:textId="77777777" w:rsidR="006B1AC4" w:rsidRPr="00E43A58" w:rsidRDefault="006B1AC4" w:rsidP="006B1AC4">
      <w:pPr>
        <w:ind w:left="-851" w:right="737"/>
        <w:rPr>
          <w:rFonts w:ascii="Arial" w:hAnsi="Arial" w:cs="Arial"/>
          <w:sz w:val="22"/>
          <w:szCs w:val="22"/>
          <w:lang w:val="en-US"/>
        </w:rPr>
      </w:pPr>
    </w:p>
    <w:p w14:paraId="26C18FBF" w14:textId="77777777" w:rsidR="006B1AC4" w:rsidRPr="00E43A58" w:rsidRDefault="006B1AC4" w:rsidP="006B1AC4">
      <w:pPr>
        <w:ind w:left="-851" w:right="737"/>
        <w:rPr>
          <w:rFonts w:ascii="Arial" w:hAnsi="Arial" w:cs="Arial"/>
          <w:sz w:val="22"/>
          <w:szCs w:val="22"/>
          <w:lang w:val="en-US"/>
        </w:rPr>
      </w:pPr>
      <w:r w:rsidRPr="00E43A58">
        <w:rPr>
          <w:rFonts w:ascii="Arial" w:hAnsi="Arial" w:cs="Arial"/>
          <w:sz w:val="22"/>
          <w:szCs w:val="22"/>
          <w:lang w:val="en-US"/>
        </w:rPr>
        <w:t>Stockholm January, 2023</w:t>
      </w:r>
    </w:p>
    <w:p w14:paraId="6AB45FB6" w14:textId="77777777" w:rsidR="006B1AC4" w:rsidRPr="00E43A58" w:rsidRDefault="006B1AC4" w:rsidP="006B1AC4">
      <w:pPr>
        <w:ind w:left="-851" w:right="737"/>
        <w:rPr>
          <w:rFonts w:ascii="Arial" w:hAnsi="Arial" w:cs="Arial"/>
          <w:sz w:val="22"/>
          <w:szCs w:val="22"/>
          <w:lang w:val="en-US"/>
        </w:rPr>
      </w:pPr>
    </w:p>
    <w:p w14:paraId="24C8B457" w14:textId="77777777" w:rsidR="006B1AC4" w:rsidRPr="00E43A58" w:rsidRDefault="006B1AC4" w:rsidP="006B1AC4">
      <w:pPr>
        <w:tabs>
          <w:tab w:val="clear" w:pos="851"/>
          <w:tab w:val="left" w:pos="142"/>
        </w:tabs>
        <w:ind w:left="-851" w:right="737"/>
        <w:rPr>
          <w:rFonts w:ascii="Arial" w:hAnsi="Arial" w:cs="Arial"/>
          <w:sz w:val="22"/>
          <w:szCs w:val="22"/>
          <w:lang w:val="en-US"/>
        </w:rPr>
      </w:pPr>
      <w:r w:rsidRPr="00E43A58">
        <w:rPr>
          <w:rFonts w:ascii="Arial" w:hAnsi="Arial" w:cs="Arial"/>
          <w:sz w:val="22"/>
          <w:szCs w:val="22"/>
          <w:lang w:val="en-US"/>
        </w:rPr>
        <w:t>The Nomination Committee of Alleima AB</w:t>
      </w:r>
    </w:p>
    <w:p w14:paraId="5DD4E1AF" w14:textId="3EB57CE4" w:rsidR="00DD31CC" w:rsidRPr="006B1AC4" w:rsidRDefault="00DD31CC" w:rsidP="006B1AC4">
      <w:pPr>
        <w:rPr>
          <w:lang w:val="en-US"/>
        </w:rPr>
      </w:pPr>
    </w:p>
    <w:sectPr w:rsidR="00DD31CC" w:rsidRPr="006B1AC4" w:rsidSect="001A2F68">
      <w:headerReference w:type="default" r:id="rId7"/>
      <w:footerReference w:type="default" r:id="rId8"/>
      <w:footerReference w:type="first" r:id="rId9"/>
      <w:pgSz w:w="11907" w:h="16840" w:code="9"/>
      <w:pgMar w:top="1418" w:right="680" w:bottom="568" w:left="2268"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4922" w14:textId="77777777" w:rsidR="00634014" w:rsidRDefault="00634014" w:rsidP="006B31EB">
      <w:r>
        <w:separator/>
      </w:r>
    </w:p>
  </w:endnote>
  <w:endnote w:type="continuationSeparator" w:id="0">
    <w:p w14:paraId="02E8921D" w14:textId="77777777" w:rsidR="00634014" w:rsidRDefault="00634014" w:rsidP="006B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722996"/>
      <w:docPartObj>
        <w:docPartGallery w:val="Page Numbers (Bottom of Page)"/>
        <w:docPartUnique/>
      </w:docPartObj>
    </w:sdtPr>
    <w:sdtEndPr>
      <w:rPr>
        <w:rFonts w:ascii="Arial" w:hAnsi="Arial" w:cs="Arial"/>
        <w:noProof/>
        <w:sz w:val="20"/>
        <w:szCs w:val="20"/>
      </w:rPr>
    </w:sdtEndPr>
    <w:sdtContent>
      <w:p w14:paraId="25654DF1" w14:textId="4337C847" w:rsidR="002E1FB6" w:rsidRPr="00217AF2" w:rsidRDefault="002E1FB6" w:rsidP="00217AF2">
        <w:pPr>
          <w:pStyle w:val="Sidfot"/>
          <w:tabs>
            <w:tab w:val="clear" w:pos="9071"/>
            <w:tab w:val="right" w:pos="8222"/>
          </w:tabs>
          <w:ind w:right="737"/>
          <w:jc w:val="right"/>
          <w:rPr>
            <w:rFonts w:ascii="Arial" w:hAnsi="Arial" w:cs="Arial"/>
            <w:sz w:val="20"/>
            <w:szCs w:val="20"/>
          </w:rPr>
        </w:pPr>
        <w:r w:rsidRPr="00217AF2">
          <w:rPr>
            <w:rFonts w:ascii="Arial" w:hAnsi="Arial" w:cs="Arial"/>
            <w:sz w:val="20"/>
            <w:szCs w:val="20"/>
          </w:rPr>
          <w:fldChar w:fldCharType="begin"/>
        </w:r>
        <w:r w:rsidRPr="00217AF2">
          <w:rPr>
            <w:rFonts w:ascii="Arial" w:hAnsi="Arial" w:cs="Arial"/>
            <w:sz w:val="20"/>
            <w:szCs w:val="20"/>
          </w:rPr>
          <w:instrText xml:space="preserve"> PAGE   \* MERGEFORMAT </w:instrText>
        </w:r>
        <w:r w:rsidRPr="00217AF2">
          <w:rPr>
            <w:rFonts w:ascii="Arial" w:hAnsi="Arial" w:cs="Arial"/>
            <w:sz w:val="20"/>
            <w:szCs w:val="20"/>
          </w:rPr>
          <w:fldChar w:fldCharType="separate"/>
        </w:r>
        <w:r w:rsidR="007A10B0">
          <w:rPr>
            <w:rFonts w:ascii="Arial" w:hAnsi="Arial" w:cs="Arial"/>
            <w:noProof/>
            <w:sz w:val="20"/>
            <w:szCs w:val="20"/>
          </w:rPr>
          <w:t>1</w:t>
        </w:r>
        <w:r w:rsidRPr="00217AF2">
          <w:rPr>
            <w:rFonts w:ascii="Arial" w:hAnsi="Arial" w:cs="Arial"/>
            <w:noProof/>
            <w:sz w:val="20"/>
            <w:szCs w:val="20"/>
          </w:rPr>
          <w:fldChar w:fldCharType="end"/>
        </w:r>
        <w:r w:rsidRPr="00217AF2">
          <w:rPr>
            <w:rFonts w:ascii="Arial" w:hAnsi="Arial" w:cs="Arial"/>
            <w:noProof/>
            <w:sz w:val="20"/>
            <w:szCs w:val="20"/>
          </w:rPr>
          <w:t>(</w:t>
        </w:r>
        <w:r w:rsidR="00E43A58">
          <w:rPr>
            <w:rFonts w:ascii="Arial" w:hAnsi="Arial" w:cs="Arial"/>
            <w:noProof/>
            <w:sz w:val="20"/>
            <w:szCs w:val="20"/>
          </w:rPr>
          <w:t>2</w:t>
        </w:r>
        <w:r w:rsidRPr="00217AF2">
          <w:rPr>
            <w:rFonts w:ascii="Arial" w:hAnsi="Arial" w:cs="Arial"/>
            <w:noProof/>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C1E1" w14:textId="36E6751A" w:rsidR="002E1FB6" w:rsidRPr="00D504E9" w:rsidRDefault="002E1FB6">
    <w:pPr>
      <w:pStyle w:val="Sidfot"/>
      <w:rPr>
        <w:sz w:val="12"/>
        <w:lang w:val="sv-SE"/>
      </w:rPr>
    </w:pPr>
    <w:r>
      <w:rPr>
        <w:sz w:val="12"/>
      </w:rPr>
      <w:fldChar w:fldCharType="begin"/>
    </w:r>
    <w:r w:rsidRPr="00D504E9">
      <w:rPr>
        <w:sz w:val="12"/>
        <w:lang w:val="sv-SE"/>
      </w:rPr>
      <w:instrText xml:space="preserve">FILENAME </w:instrText>
    </w:r>
    <w:r>
      <w:rPr>
        <w:sz w:val="12"/>
      </w:rPr>
      <w:fldChar w:fldCharType="separate"/>
    </w:r>
    <w:r w:rsidR="00FE4844">
      <w:rPr>
        <w:noProof/>
        <w:sz w:val="12"/>
        <w:lang w:val="sv-SE"/>
      </w:rPr>
      <w:t>Valberedningens motiverade yttrande 2023</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AC9B" w14:textId="77777777" w:rsidR="00634014" w:rsidRDefault="00634014" w:rsidP="006B31EB">
      <w:r>
        <w:separator/>
      </w:r>
    </w:p>
  </w:footnote>
  <w:footnote w:type="continuationSeparator" w:id="0">
    <w:p w14:paraId="3F88F15E" w14:textId="77777777" w:rsidR="00634014" w:rsidRDefault="00634014" w:rsidP="006B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724E" w14:textId="77777777" w:rsidR="002E1FB6" w:rsidRPr="00D504E9" w:rsidRDefault="002E1FB6" w:rsidP="00E5521C">
    <w:pPr>
      <w:pStyle w:val="Sidhuvud"/>
      <w:tabs>
        <w:tab w:val="clear" w:pos="9071"/>
        <w:tab w:val="right" w:pos="8222"/>
      </w:tabs>
      <w:jc w:val="right"/>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86212">
      <w:rPr>
        <w:rFonts w:ascii="Arial" w:hAnsi="Arial" w:cs="Arial"/>
        <w:sz w:val="20"/>
        <w:szCs w:val="20"/>
      </w:rPr>
      <w:tab/>
    </w:r>
    <w:r w:rsidRPr="00786212">
      <w:rPr>
        <w:rFonts w:ascii="Arial" w:hAnsi="Arial" w:cs="Arial"/>
        <w:sz w:val="20"/>
        <w:szCs w:val="20"/>
      </w:rPr>
      <w:tab/>
    </w:r>
    <w:r w:rsidRPr="00D504E9">
      <w:rPr>
        <w:rFonts w:ascii="Arial" w:hAnsi="Arial" w:cs="Arial"/>
        <w:b/>
        <w:bCs/>
        <w:sz w:val="20"/>
        <w:szCs w:val="20"/>
      </w:rPr>
      <w:tab/>
    </w:r>
    <w:r w:rsidRPr="00D504E9">
      <w:rPr>
        <w:rFonts w:ascii="Arial" w:hAnsi="Arial" w:cs="Arial"/>
        <w:b/>
        <w:bCs/>
        <w:sz w:val="20"/>
        <w:szCs w:val="20"/>
      </w:rPr>
      <w:tab/>
    </w:r>
    <w:r w:rsidRPr="00D504E9">
      <w:rPr>
        <w:rFonts w:ascii="Arial" w:hAnsi="Arial" w:cs="Arial"/>
        <w:b/>
        <w:bCs/>
        <w:sz w:val="20"/>
        <w:szCs w:val="20"/>
      </w:rPr>
      <w:tab/>
    </w:r>
    <w:r w:rsidRPr="00D504E9">
      <w:rPr>
        <w:rFonts w:ascii="Arial" w:hAnsi="Arial" w:cs="Arial"/>
        <w:b/>
        <w:bCs/>
        <w:sz w:val="20"/>
        <w:szCs w:val="20"/>
      </w:rPr>
      <w:tab/>
    </w:r>
    <w:r w:rsidRPr="00D504E9">
      <w:rPr>
        <w:rFonts w:ascii="Arial" w:hAnsi="Arial" w:cs="Arial"/>
        <w:b/>
        <w:bCs/>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61"/>
    <w:rsid w:val="0000674A"/>
    <w:rsid w:val="00010BB3"/>
    <w:rsid w:val="00012E2F"/>
    <w:rsid w:val="00020CA6"/>
    <w:rsid w:val="00023654"/>
    <w:rsid w:val="00026AAA"/>
    <w:rsid w:val="00033734"/>
    <w:rsid w:val="00041BA9"/>
    <w:rsid w:val="00043345"/>
    <w:rsid w:val="0004443E"/>
    <w:rsid w:val="00056D21"/>
    <w:rsid w:val="0006022C"/>
    <w:rsid w:val="000634C0"/>
    <w:rsid w:val="00066011"/>
    <w:rsid w:val="0006759E"/>
    <w:rsid w:val="0007382B"/>
    <w:rsid w:val="000750FF"/>
    <w:rsid w:val="0007768B"/>
    <w:rsid w:val="0008483F"/>
    <w:rsid w:val="00091F0F"/>
    <w:rsid w:val="00094686"/>
    <w:rsid w:val="00095881"/>
    <w:rsid w:val="000A2505"/>
    <w:rsid w:val="000A286B"/>
    <w:rsid w:val="000A5DCC"/>
    <w:rsid w:val="000B69DE"/>
    <w:rsid w:val="000C1C09"/>
    <w:rsid w:val="000C2B88"/>
    <w:rsid w:val="000C6563"/>
    <w:rsid w:val="000C6987"/>
    <w:rsid w:val="000D241E"/>
    <w:rsid w:val="000D7065"/>
    <w:rsid w:val="000F1CA4"/>
    <w:rsid w:val="000F2700"/>
    <w:rsid w:val="000F6026"/>
    <w:rsid w:val="00101D03"/>
    <w:rsid w:val="0010635A"/>
    <w:rsid w:val="00124362"/>
    <w:rsid w:val="0013039D"/>
    <w:rsid w:val="00136306"/>
    <w:rsid w:val="00142959"/>
    <w:rsid w:val="00150F3E"/>
    <w:rsid w:val="00155CA9"/>
    <w:rsid w:val="00165ADE"/>
    <w:rsid w:val="0017044C"/>
    <w:rsid w:val="00177986"/>
    <w:rsid w:val="00177BB8"/>
    <w:rsid w:val="001816A1"/>
    <w:rsid w:val="00182AF7"/>
    <w:rsid w:val="00182E76"/>
    <w:rsid w:val="00183276"/>
    <w:rsid w:val="00183340"/>
    <w:rsid w:val="00191D97"/>
    <w:rsid w:val="001A2F68"/>
    <w:rsid w:val="001A4B3A"/>
    <w:rsid w:val="001A772B"/>
    <w:rsid w:val="001B1D47"/>
    <w:rsid w:val="001B2738"/>
    <w:rsid w:val="001B3F84"/>
    <w:rsid w:val="001C1487"/>
    <w:rsid w:val="001D3331"/>
    <w:rsid w:val="001E069B"/>
    <w:rsid w:val="001E2169"/>
    <w:rsid w:val="001E25A8"/>
    <w:rsid w:val="001E3B28"/>
    <w:rsid w:val="001F4E0E"/>
    <w:rsid w:val="001F5CD8"/>
    <w:rsid w:val="001F5FCB"/>
    <w:rsid w:val="001F7323"/>
    <w:rsid w:val="002032EF"/>
    <w:rsid w:val="00206553"/>
    <w:rsid w:val="00206B59"/>
    <w:rsid w:val="00212F7C"/>
    <w:rsid w:val="002176E4"/>
    <w:rsid w:val="00217AF2"/>
    <w:rsid w:val="00240923"/>
    <w:rsid w:val="002531FF"/>
    <w:rsid w:val="00255265"/>
    <w:rsid w:val="002558CC"/>
    <w:rsid w:val="00262E0F"/>
    <w:rsid w:val="00264508"/>
    <w:rsid w:val="00266339"/>
    <w:rsid w:val="00271655"/>
    <w:rsid w:val="00284A45"/>
    <w:rsid w:val="00285B29"/>
    <w:rsid w:val="002B21A5"/>
    <w:rsid w:val="002B22DF"/>
    <w:rsid w:val="002B2B3D"/>
    <w:rsid w:val="002B4D73"/>
    <w:rsid w:val="002C0DBD"/>
    <w:rsid w:val="002C32F3"/>
    <w:rsid w:val="002C4A1C"/>
    <w:rsid w:val="002D4372"/>
    <w:rsid w:val="002D4CC6"/>
    <w:rsid w:val="002E1FB6"/>
    <w:rsid w:val="002E2AA9"/>
    <w:rsid w:val="002E7387"/>
    <w:rsid w:val="002F6AE3"/>
    <w:rsid w:val="00311E9B"/>
    <w:rsid w:val="0032006E"/>
    <w:rsid w:val="00326064"/>
    <w:rsid w:val="00333204"/>
    <w:rsid w:val="003438C7"/>
    <w:rsid w:val="00344F40"/>
    <w:rsid w:val="00350873"/>
    <w:rsid w:val="00350F40"/>
    <w:rsid w:val="00351398"/>
    <w:rsid w:val="003575DA"/>
    <w:rsid w:val="00361BCD"/>
    <w:rsid w:val="003632BD"/>
    <w:rsid w:val="00363E82"/>
    <w:rsid w:val="003764A6"/>
    <w:rsid w:val="0038258B"/>
    <w:rsid w:val="00382910"/>
    <w:rsid w:val="00393205"/>
    <w:rsid w:val="003939C0"/>
    <w:rsid w:val="00396D37"/>
    <w:rsid w:val="003A1E8C"/>
    <w:rsid w:val="003A79AD"/>
    <w:rsid w:val="003B1957"/>
    <w:rsid w:val="003B22FE"/>
    <w:rsid w:val="003B63F8"/>
    <w:rsid w:val="003C1AC8"/>
    <w:rsid w:val="003C64F8"/>
    <w:rsid w:val="003C6CA0"/>
    <w:rsid w:val="003D1967"/>
    <w:rsid w:val="003D2A25"/>
    <w:rsid w:val="003D794B"/>
    <w:rsid w:val="003E63AB"/>
    <w:rsid w:val="003F1193"/>
    <w:rsid w:val="003F18E3"/>
    <w:rsid w:val="00410945"/>
    <w:rsid w:val="004116E5"/>
    <w:rsid w:val="00415F72"/>
    <w:rsid w:val="00426476"/>
    <w:rsid w:val="004278BD"/>
    <w:rsid w:val="00427D47"/>
    <w:rsid w:val="004325A7"/>
    <w:rsid w:val="00432BB8"/>
    <w:rsid w:val="00440CF0"/>
    <w:rsid w:val="00444B49"/>
    <w:rsid w:val="00450EE9"/>
    <w:rsid w:val="004548D6"/>
    <w:rsid w:val="00456AA2"/>
    <w:rsid w:val="0045732E"/>
    <w:rsid w:val="004675C9"/>
    <w:rsid w:val="00470944"/>
    <w:rsid w:val="00471F53"/>
    <w:rsid w:val="0047727B"/>
    <w:rsid w:val="00477566"/>
    <w:rsid w:val="00495742"/>
    <w:rsid w:val="00495D72"/>
    <w:rsid w:val="00495F0E"/>
    <w:rsid w:val="004A2BEF"/>
    <w:rsid w:val="004B1EF7"/>
    <w:rsid w:val="004B478F"/>
    <w:rsid w:val="004B5C49"/>
    <w:rsid w:val="004C14C4"/>
    <w:rsid w:val="004C2920"/>
    <w:rsid w:val="004D086C"/>
    <w:rsid w:val="004D21DD"/>
    <w:rsid w:val="004D2758"/>
    <w:rsid w:val="004D66B5"/>
    <w:rsid w:val="004D70D3"/>
    <w:rsid w:val="004E2CF4"/>
    <w:rsid w:val="004F147B"/>
    <w:rsid w:val="004F4E71"/>
    <w:rsid w:val="004F7234"/>
    <w:rsid w:val="005039F6"/>
    <w:rsid w:val="00512056"/>
    <w:rsid w:val="005149E5"/>
    <w:rsid w:val="00520F69"/>
    <w:rsid w:val="00522F85"/>
    <w:rsid w:val="00524253"/>
    <w:rsid w:val="005339F3"/>
    <w:rsid w:val="0053416A"/>
    <w:rsid w:val="00536A73"/>
    <w:rsid w:val="00536E96"/>
    <w:rsid w:val="005370CF"/>
    <w:rsid w:val="00537AD0"/>
    <w:rsid w:val="005400B9"/>
    <w:rsid w:val="00546372"/>
    <w:rsid w:val="00552A21"/>
    <w:rsid w:val="00557ABC"/>
    <w:rsid w:val="00560FCD"/>
    <w:rsid w:val="005614B5"/>
    <w:rsid w:val="00562CA8"/>
    <w:rsid w:val="00566C5A"/>
    <w:rsid w:val="00572750"/>
    <w:rsid w:val="005779A8"/>
    <w:rsid w:val="00581164"/>
    <w:rsid w:val="00590F98"/>
    <w:rsid w:val="005A00BC"/>
    <w:rsid w:val="005A0148"/>
    <w:rsid w:val="005B20FD"/>
    <w:rsid w:val="005B38CE"/>
    <w:rsid w:val="005B539A"/>
    <w:rsid w:val="005C134B"/>
    <w:rsid w:val="005D01EB"/>
    <w:rsid w:val="005D49AF"/>
    <w:rsid w:val="005E4CF2"/>
    <w:rsid w:val="005E7CA0"/>
    <w:rsid w:val="005F5D7B"/>
    <w:rsid w:val="005F7606"/>
    <w:rsid w:val="006021B8"/>
    <w:rsid w:val="00605A63"/>
    <w:rsid w:val="00611D16"/>
    <w:rsid w:val="00611F20"/>
    <w:rsid w:val="00613429"/>
    <w:rsid w:val="00615A00"/>
    <w:rsid w:val="0062206F"/>
    <w:rsid w:val="00623F35"/>
    <w:rsid w:val="00627AA0"/>
    <w:rsid w:val="006328E5"/>
    <w:rsid w:val="00634014"/>
    <w:rsid w:val="00636C74"/>
    <w:rsid w:val="00637A22"/>
    <w:rsid w:val="00637C96"/>
    <w:rsid w:val="00640F5E"/>
    <w:rsid w:val="0064314E"/>
    <w:rsid w:val="00651C3F"/>
    <w:rsid w:val="00660074"/>
    <w:rsid w:val="0066306B"/>
    <w:rsid w:val="00664628"/>
    <w:rsid w:val="00671072"/>
    <w:rsid w:val="00672E70"/>
    <w:rsid w:val="00681F20"/>
    <w:rsid w:val="00693390"/>
    <w:rsid w:val="00695FB3"/>
    <w:rsid w:val="006A15D7"/>
    <w:rsid w:val="006A4DFB"/>
    <w:rsid w:val="006B1AC4"/>
    <w:rsid w:val="006B208D"/>
    <w:rsid w:val="006B31EB"/>
    <w:rsid w:val="006B35D3"/>
    <w:rsid w:val="006B5282"/>
    <w:rsid w:val="006C1839"/>
    <w:rsid w:val="006D167D"/>
    <w:rsid w:val="006D6F26"/>
    <w:rsid w:val="006E796F"/>
    <w:rsid w:val="0070141F"/>
    <w:rsid w:val="00702B5E"/>
    <w:rsid w:val="00703902"/>
    <w:rsid w:val="0071631B"/>
    <w:rsid w:val="007167D2"/>
    <w:rsid w:val="00720FBA"/>
    <w:rsid w:val="0073665C"/>
    <w:rsid w:val="00736C53"/>
    <w:rsid w:val="007439B5"/>
    <w:rsid w:val="00746FA9"/>
    <w:rsid w:val="0076651C"/>
    <w:rsid w:val="00767041"/>
    <w:rsid w:val="00771984"/>
    <w:rsid w:val="007746E5"/>
    <w:rsid w:val="00782D67"/>
    <w:rsid w:val="00785189"/>
    <w:rsid w:val="00786212"/>
    <w:rsid w:val="00790D40"/>
    <w:rsid w:val="00791F1A"/>
    <w:rsid w:val="00794B3D"/>
    <w:rsid w:val="0079774A"/>
    <w:rsid w:val="00797F51"/>
    <w:rsid w:val="007A0B78"/>
    <w:rsid w:val="007A10B0"/>
    <w:rsid w:val="007D2A8A"/>
    <w:rsid w:val="007E7197"/>
    <w:rsid w:val="007E7A1F"/>
    <w:rsid w:val="007F2DFD"/>
    <w:rsid w:val="007F4E9F"/>
    <w:rsid w:val="007F515A"/>
    <w:rsid w:val="007F6BE7"/>
    <w:rsid w:val="007F7A0D"/>
    <w:rsid w:val="00802454"/>
    <w:rsid w:val="00803598"/>
    <w:rsid w:val="0080387F"/>
    <w:rsid w:val="00805A17"/>
    <w:rsid w:val="00807F0A"/>
    <w:rsid w:val="00815D87"/>
    <w:rsid w:val="00817658"/>
    <w:rsid w:val="008205E1"/>
    <w:rsid w:val="00834C18"/>
    <w:rsid w:val="008370CD"/>
    <w:rsid w:val="0084255A"/>
    <w:rsid w:val="00842BB6"/>
    <w:rsid w:val="00844248"/>
    <w:rsid w:val="0084593B"/>
    <w:rsid w:val="008470F4"/>
    <w:rsid w:val="008645A1"/>
    <w:rsid w:val="00872286"/>
    <w:rsid w:val="00873110"/>
    <w:rsid w:val="00892295"/>
    <w:rsid w:val="00895C69"/>
    <w:rsid w:val="008A11BC"/>
    <w:rsid w:val="008A1728"/>
    <w:rsid w:val="008A4973"/>
    <w:rsid w:val="008A60C0"/>
    <w:rsid w:val="008B272F"/>
    <w:rsid w:val="008B4299"/>
    <w:rsid w:val="008B6EAA"/>
    <w:rsid w:val="008C530C"/>
    <w:rsid w:val="008D0606"/>
    <w:rsid w:val="008E36A9"/>
    <w:rsid w:val="008F15FF"/>
    <w:rsid w:val="008F287D"/>
    <w:rsid w:val="008F66CA"/>
    <w:rsid w:val="008F6E79"/>
    <w:rsid w:val="009036CA"/>
    <w:rsid w:val="009046EF"/>
    <w:rsid w:val="00907DEC"/>
    <w:rsid w:val="00915A2A"/>
    <w:rsid w:val="00925A73"/>
    <w:rsid w:val="00932401"/>
    <w:rsid w:val="00937099"/>
    <w:rsid w:val="009443F9"/>
    <w:rsid w:val="0094496D"/>
    <w:rsid w:val="00962217"/>
    <w:rsid w:val="00962357"/>
    <w:rsid w:val="00966CD2"/>
    <w:rsid w:val="00967C61"/>
    <w:rsid w:val="00975876"/>
    <w:rsid w:val="00985FD8"/>
    <w:rsid w:val="009A1780"/>
    <w:rsid w:val="009B0808"/>
    <w:rsid w:val="009B1E63"/>
    <w:rsid w:val="009B6C42"/>
    <w:rsid w:val="009C11FF"/>
    <w:rsid w:val="009C415B"/>
    <w:rsid w:val="009C73FE"/>
    <w:rsid w:val="009D3B22"/>
    <w:rsid w:val="009D5443"/>
    <w:rsid w:val="009E0BD5"/>
    <w:rsid w:val="009E4F24"/>
    <w:rsid w:val="009E62C1"/>
    <w:rsid w:val="009E75DA"/>
    <w:rsid w:val="009F0F8C"/>
    <w:rsid w:val="009F2FAC"/>
    <w:rsid w:val="009F2FBC"/>
    <w:rsid w:val="00A0177A"/>
    <w:rsid w:val="00A021CA"/>
    <w:rsid w:val="00A07300"/>
    <w:rsid w:val="00A07615"/>
    <w:rsid w:val="00A20199"/>
    <w:rsid w:val="00A20FD9"/>
    <w:rsid w:val="00A22E2D"/>
    <w:rsid w:val="00A23AEF"/>
    <w:rsid w:val="00A24E2B"/>
    <w:rsid w:val="00A25D56"/>
    <w:rsid w:val="00A3586E"/>
    <w:rsid w:val="00A35DB3"/>
    <w:rsid w:val="00A373AD"/>
    <w:rsid w:val="00A41CCD"/>
    <w:rsid w:val="00A430FA"/>
    <w:rsid w:val="00A50DE6"/>
    <w:rsid w:val="00A512ED"/>
    <w:rsid w:val="00A52C4B"/>
    <w:rsid w:val="00A53F42"/>
    <w:rsid w:val="00A55C49"/>
    <w:rsid w:val="00A55EE0"/>
    <w:rsid w:val="00A63269"/>
    <w:rsid w:val="00A67962"/>
    <w:rsid w:val="00A679A5"/>
    <w:rsid w:val="00A7280C"/>
    <w:rsid w:val="00A76175"/>
    <w:rsid w:val="00A76333"/>
    <w:rsid w:val="00A819DA"/>
    <w:rsid w:val="00A83385"/>
    <w:rsid w:val="00A868A6"/>
    <w:rsid w:val="00AA0254"/>
    <w:rsid w:val="00AA04FF"/>
    <w:rsid w:val="00AA5E35"/>
    <w:rsid w:val="00AB2795"/>
    <w:rsid w:val="00AC7A5B"/>
    <w:rsid w:val="00AD6A25"/>
    <w:rsid w:val="00AE4D95"/>
    <w:rsid w:val="00AF0CCE"/>
    <w:rsid w:val="00AF47EC"/>
    <w:rsid w:val="00AF555D"/>
    <w:rsid w:val="00B0156F"/>
    <w:rsid w:val="00B10664"/>
    <w:rsid w:val="00B111F6"/>
    <w:rsid w:val="00B2401E"/>
    <w:rsid w:val="00B30E63"/>
    <w:rsid w:val="00B433A9"/>
    <w:rsid w:val="00B51B6B"/>
    <w:rsid w:val="00B53B43"/>
    <w:rsid w:val="00B654A7"/>
    <w:rsid w:val="00B74193"/>
    <w:rsid w:val="00B86226"/>
    <w:rsid w:val="00B8731F"/>
    <w:rsid w:val="00B902D4"/>
    <w:rsid w:val="00B90DF4"/>
    <w:rsid w:val="00B963DC"/>
    <w:rsid w:val="00B96E8E"/>
    <w:rsid w:val="00BA4D64"/>
    <w:rsid w:val="00BB1B51"/>
    <w:rsid w:val="00BB3D55"/>
    <w:rsid w:val="00BB3F34"/>
    <w:rsid w:val="00BB4C37"/>
    <w:rsid w:val="00BB4D6B"/>
    <w:rsid w:val="00BB6944"/>
    <w:rsid w:val="00BC02A4"/>
    <w:rsid w:val="00BC0C8E"/>
    <w:rsid w:val="00BC2752"/>
    <w:rsid w:val="00BC2A08"/>
    <w:rsid w:val="00BC6681"/>
    <w:rsid w:val="00BD2551"/>
    <w:rsid w:val="00BD3AC1"/>
    <w:rsid w:val="00BE0BED"/>
    <w:rsid w:val="00BE2277"/>
    <w:rsid w:val="00BE3EFE"/>
    <w:rsid w:val="00BE478C"/>
    <w:rsid w:val="00BE78F6"/>
    <w:rsid w:val="00BF6EBD"/>
    <w:rsid w:val="00C00E8E"/>
    <w:rsid w:val="00C04041"/>
    <w:rsid w:val="00C117AD"/>
    <w:rsid w:val="00C14A4D"/>
    <w:rsid w:val="00C15F71"/>
    <w:rsid w:val="00C17D71"/>
    <w:rsid w:val="00C21563"/>
    <w:rsid w:val="00C24F32"/>
    <w:rsid w:val="00C250AC"/>
    <w:rsid w:val="00C277F1"/>
    <w:rsid w:val="00C348EE"/>
    <w:rsid w:val="00C37801"/>
    <w:rsid w:val="00C46D8A"/>
    <w:rsid w:val="00C53883"/>
    <w:rsid w:val="00C53B3D"/>
    <w:rsid w:val="00C60951"/>
    <w:rsid w:val="00C7377E"/>
    <w:rsid w:val="00C75841"/>
    <w:rsid w:val="00C80C6C"/>
    <w:rsid w:val="00C812AA"/>
    <w:rsid w:val="00C82BCC"/>
    <w:rsid w:val="00CA1044"/>
    <w:rsid w:val="00CA62C7"/>
    <w:rsid w:val="00CB15C4"/>
    <w:rsid w:val="00CB2447"/>
    <w:rsid w:val="00CB2A20"/>
    <w:rsid w:val="00CB3815"/>
    <w:rsid w:val="00CB70AA"/>
    <w:rsid w:val="00CC2712"/>
    <w:rsid w:val="00CD0568"/>
    <w:rsid w:val="00CD38CD"/>
    <w:rsid w:val="00CD5195"/>
    <w:rsid w:val="00CD5DE6"/>
    <w:rsid w:val="00CF1471"/>
    <w:rsid w:val="00CF1EB5"/>
    <w:rsid w:val="00CF7CC0"/>
    <w:rsid w:val="00D01B25"/>
    <w:rsid w:val="00D04CA5"/>
    <w:rsid w:val="00D10880"/>
    <w:rsid w:val="00D142C9"/>
    <w:rsid w:val="00D20084"/>
    <w:rsid w:val="00D27735"/>
    <w:rsid w:val="00D305AC"/>
    <w:rsid w:val="00D504E9"/>
    <w:rsid w:val="00D55F35"/>
    <w:rsid w:val="00D56C77"/>
    <w:rsid w:val="00D62BF5"/>
    <w:rsid w:val="00D66AA3"/>
    <w:rsid w:val="00D750CA"/>
    <w:rsid w:val="00D7668D"/>
    <w:rsid w:val="00D81308"/>
    <w:rsid w:val="00D82B4F"/>
    <w:rsid w:val="00D82B54"/>
    <w:rsid w:val="00D85B10"/>
    <w:rsid w:val="00D92B0B"/>
    <w:rsid w:val="00D93C20"/>
    <w:rsid w:val="00D9434F"/>
    <w:rsid w:val="00D953D9"/>
    <w:rsid w:val="00DA5D58"/>
    <w:rsid w:val="00DA5EF4"/>
    <w:rsid w:val="00DB005E"/>
    <w:rsid w:val="00DB7524"/>
    <w:rsid w:val="00DC0192"/>
    <w:rsid w:val="00DC2436"/>
    <w:rsid w:val="00DC5028"/>
    <w:rsid w:val="00DD1CE4"/>
    <w:rsid w:val="00DD31CC"/>
    <w:rsid w:val="00DD5AEF"/>
    <w:rsid w:val="00DE53C1"/>
    <w:rsid w:val="00DE6F00"/>
    <w:rsid w:val="00DE7556"/>
    <w:rsid w:val="00DF0DFA"/>
    <w:rsid w:val="00DF0F27"/>
    <w:rsid w:val="00DF2852"/>
    <w:rsid w:val="00E11611"/>
    <w:rsid w:val="00E14A8D"/>
    <w:rsid w:val="00E1708D"/>
    <w:rsid w:val="00E21E46"/>
    <w:rsid w:val="00E21FDF"/>
    <w:rsid w:val="00E30AD7"/>
    <w:rsid w:val="00E40277"/>
    <w:rsid w:val="00E40AA8"/>
    <w:rsid w:val="00E430E7"/>
    <w:rsid w:val="00E43A58"/>
    <w:rsid w:val="00E46802"/>
    <w:rsid w:val="00E50D5F"/>
    <w:rsid w:val="00E529B7"/>
    <w:rsid w:val="00E54C44"/>
    <w:rsid w:val="00E5521C"/>
    <w:rsid w:val="00E55C9A"/>
    <w:rsid w:val="00E57EC1"/>
    <w:rsid w:val="00E855A6"/>
    <w:rsid w:val="00E86ECF"/>
    <w:rsid w:val="00E904D6"/>
    <w:rsid w:val="00E90764"/>
    <w:rsid w:val="00E92601"/>
    <w:rsid w:val="00E95E52"/>
    <w:rsid w:val="00E9784D"/>
    <w:rsid w:val="00EA374B"/>
    <w:rsid w:val="00EA4A7C"/>
    <w:rsid w:val="00EA7E88"/>
    <w:rsid w:val="00EB25A6"/>
    <w:rsid w:val="00EB39FC"/>
    <w:rsid w:val="00EB425C"/>
    <w:rsid w:val="00EC0CE0"/>
    <w:rsid w:val="00EC1538"/>
    <w:rsid w:val="00EC3D38"/>
    <w:rsid w:val="00ED13A9"/>
    <w:rsid w:val="00ED5A07"/>
    <w:rsid w:val="00ED663A"/>
    <w:rsid w:val="00EE7513"/>
    <w:rsid w:val="00EE7DA4"/>
    <w:rsid w:val="00EF677D"/>
    <w:rsid w:val="00F072C2"/>
    <w:rsid w:val="00F11347"/>
    <w:rsid w:val="00F12EB3"/>
    <w:rsid w:val="00F1443D"/>
    <w:rsid w:val="00F23E8C"/>
    <w:rsid w:val="00F25F59"/>
    <w:rsid w:val="00F4493F"/>
    <w:rsid w:val="00F518EC"/>
    <w:rsid w:val="00F52810"/>
    <w:rsid w:val="00F56833"/>
    <w:rsid w:val="00F6411C"/>
    <w:rsid w:val="00F651D3"/>
    <w:rsid w:val="00F75656"/>
    <w:rsid w:val="00F8791D"/>
    <w:rsid w:val="00F90C39"/>
    <w:rsid w:val="00F90D6F"/>
    <w:rsid w:val="00F93488"/>
    <w:rsid w:val="00F96348"/>
    <w:rsid w:val="00F97221"/>
    <w:rsid w:val="00FA76C0"/>
    <w:rsid w:val="00FB5C68"/>
    <w:rsid w:val="00FC2FCA"/>
    <w:rsid w:val="00FC46EA"/>
    <w:rsid w:val="00FD0FB0"/>
    <w:rsid w:val="00FE4844"/>
    <w:rsid w:val="00FE5918"/>
    <w:rsid w:val="00FF1DDD"/>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F1A65"/>
  <w15:docId w15:val="{C4306E86-68D6-4AA0-A92C-D07FEF5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C61"/>
    <w:pPr>
      <w:tabs>
        <w:tab w:val="left" w:pos="851"/>
        <w:tab w:val="left" w:pos="1559"/>
        <w:tab w:val="left" w:pos="2268"/>
        <w:tab w:val="left" w:pos="5103"/>
        <w:tab w:val="left" w:pos="6521"/>
      </w:tabs>
    </w:pPr>
    <w:rPr>
      <w:rFonts w:ascii="Courier New" w:hAnsi="Courier New" w:cs="Courier New"/>
      <w:sz w:val="24"/>
      <w:szCs w:val="24"/>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rsid w:val="00967C61"/>
    <w:pPr>
      <w:tabs>
        <w:tab w:val="center" w:pos="4819"/>
        <w:tab w:val="right" w:pos="9071"/>
      </w:tabs>
    </w:pPr>
  </w:style>
  <w:style w:type="character" w:customStyle="1" w:styleId="SidfotChar">
    <w:name w:val="Sidfot Char"/>
    <w:basedOn w:val="Standardstycketeckensnitt"/>
    <w:link w:val="Sidfot"/>
    <w:uiPriority w:val="99"/>
    <w:rsid w:val="00967C61"/>
    <w:rPr>
      <w:rFonts w:ascii="Courier New" w:hAnsi="Courier New" w:cs="Courier New"/>
      <w:sz w:val="24"/>
      <w:szCs w:val="24"/>
      <w:lang w:val="en-GB"/>
    </w:rPr>
  </w:style>
  <w:style w:type="paragraph" w:styleId="Sidhuvud">
    <w:name w:val="header"/>
    <w:basedOn w:val="Normal"/>
    <w:link w:val="SidhuvudChar"/>
    <w:rsid w:val="00967C61"/>
    <w:pPr>
      <w:tabs>
        <w:tab w:val="center" w:pos="4819"/>
        <w:tab w:val="right" w:pos="9071"/>
      </w:tabs>
    </w:pPr>
  </w:style>
  <w:style w:type="character" w:customStyle="1" w:styleId="SidhuvudChar">
    <w:name w:val="Sidhuvud Char"/>
    <w:basedOn w:val="Standardstycketeckensnitt"/>
    <w:link w:val="Sidhuvud"/>
    <w:rsid w:val="00967C61"/>
    <w:rPr>
      <w:rFonts w:ascii="Courier New" w:hAnsi="Courier New" w:cs="Courier New"/>
      <w:sz w:val="24"/>
      <w:szCs w:val="24"/>
      <w:lang w:val="en-GB"/>
    </w:rPr>
  </w:style>
  <w:style w:type="paragraph" w:styleId="Ballongtext">
    <w:name w:val="Balloon Text"/>
    <w:basedOn w:val="Normal"/>
    <w:link w:val="BallongtextChar"/>
    <w:rsid w:val="006C1839"/>
    <w:rPr>
      <w:rFonts w:ascii="Tahoma" w:hAnsi="Tahoma" w:cs="Tahoma"/>
      <w:sz w:val="16"/>
      <w:szCs w:val="16"/>
    </w:rPr>
  </w:style>
  <w:style w:type="character" w:customStyle="1" w:styleId="BallongtextChar">
    <w:name w:val="Ballongtext Char"/>
    <w:basedOn w:val="Standardstycketeckensnitt"/>
    <w:link w:val="Ballongtext"/>
    <w:rsid w:val="006C1839"/>
    <w:rPr>
      <w:rFonts w:ascii="Tahoma" w:hAnsi="Tahoma" w:cs="Tahoma"/>
      <w:sz w:val="16"/>
      <w:szCs w:val="16"/>
      <w:lang w:val="en-GB"/>
    </w:rPr>
  </w:style>
  <w:style w:type="paragraph" w:styleId="Normalwebb">
    <w:name w:val="Normal (Web)"/>
    <w:basedOn w:val="Normal"/>
    <w:uiPriority w:val="99"/>
    <w:unhideWhenUsed/>
    <w:rsid w:val="006C1839"/>
    <w:pPr>
      <w:tabs>
        <w:tab w:val="clear" w:pos="851"/>
        <w:tab w:val="clear" w:pos="1559"/>
        <w:tab w:val="clear" w:pos="2268"/>
        <w:tab w:val="clear" w:pos="5103"/>
        <w:tab w:val="clear" w:pos="6521"/>
      </w:tabs>
      <w:spacing w:before="100" w:beforeAutospacing="1" w:after="100" w:afterAutospacing="1"/>
    </w:pPr>
    <w:rPr>
      <w:rFonts w:ascii="Times New Roman" w:hAnsi="Times New Roman" w:cs="Times New Roman"/>
      <w:lang w:val="sv-SE"/>
    </w:rPr>
  </w:style>
  <w:style w:type="paragraph" w:styleId="Revision">
    <w:name w:val="Revision"/>
    <w:hidden/>
    <w:uiPriority w:val="99"/>
    <w:semiHidden/>
    <w:rsid w:val="00A021CA"/>
    <w:rPr>
      <w:rFonts w:ascii="Courier New" w:hAnsi="Courier New" w:cs="Courier New"/>
      <w:sz w:val="24"/>
      <w:szCs w:val="24"/>
      <w:lang w:val="en-GB"/>
    </w:rPr>
  </w:style>
  <w:style w:type="paragraph" w:customStyle="1" w:styleId="Default">
    <w:name w:val="Default"/>
    <w:rsid w:val="00D55F35"/>
    <w:pPr>
      <w:autoSpaceDE w:val="0"/>
      <w:autoSpaceDN w:val="0"/>
      <w:adjustRightInd w:val="0"/>
    </w:pPr>
    <w:rPr>
      <w:rFonts w:ascii="Arial" w:hAnsi="Arial" w:cs="Arial"/>
      <w:color w:val="000000"/>
      <w:sz w:val="24"/>
      <w:szCs w:val="24"/>
    </w:rPr>
  </w:style>
  <w:style w:type="character" w:styleId="Kommentarsreferens">
    <w:name w:val="annotation reference"/>
    <w:basedOn w:val="Standardstycketeckensnitt"/>
    <w:semiHidden/>
    <w:unhideWhenUsed/>
    <w:rsid w:val="00C53883"/>
    <w:rPr>
      <w:sz w:val="16"/>
      <w:szCs w:val="16"/>
    </w:rPr>
  </w:style>
  <w:style w:type="paragraph" w:styleId="Kommentarer">
    <w:name w:val="annotation text"/>
    <w:basedOn w:val="Normal"/>
    <w:link w:val="KommentarerChar"/>
    <w:unhideWhenUsed/>
    <w:rsid w:val="00C53883"/>
    <w:rPr>
      <w:sz w:val="20"/>
      <w:szCs w:val="20"/>
    </w:rPr>
  </w:style>
  <w:style w:type="character" w:customStyle="1" w:styleId="KommentarerChar">
    <w:name w:val="Kommentarer Char"/>
    <w:basedOn w:val="Standardstycketeckensnitt"/>
    <w:link w:val="Kommentarer"/>
    <w:rsid w:val="00C53883"/>
    <w:rPr>
      <w:rFonts w:ascii="Courier New" w:hAnsi="Courier New" w:cs="Courier New"/>
      <w:lang w:val="en-GB"/>
    </w:rPr>
  </w:style>
  <w:style w:type="paragraph" w:styleId="Kommentarsmne">
    <w:name w:val="annotation subject"/>
    <w:basedOn w:val="Kommentarer"/>
    <w:next w:val="Kommentarer"/>
    <w:link w:val="KommentarsmneChar"/>
    <w:semiHidden/>
    <w:unhideWhenUsed/>
    <w:rsid w:val="00C53883"/>
    <w:rPr>
      <w:b/>
      <w:bCs/>
    </w:rPr>
  </w:style>
  <w:style w:type="character" w:customStyle="1" w:styleId="KommentarsmneChar">
    <w:name w:val="Kommentarsämne Char"/>
    <w:basedOn w:val="KommentarerChar"/>
    <w:link w:val="Kommentarsmne"/>
    <w:semiHidden/>
    <w:rsid w:val="00C53883"/>
    <w:rPr>
      <w:rFonts w:ascii="Courier New" w:hAnsi="Courier New" w:cs="Courier New"/>
      <w:b/>
      <w:bCs/>
      <w:lang w:val="en-GB"/>
    </w:rPr>
  </w:style>
  <w:style w:type="character" w:styleId="Hyperlnk">
    <w:name w:val="Hyperlink"/>
    <w:basedOn w:val="Standardstycketeckensnitt"/>
    <w:uiPriority w:val="99"/>
    <w:semiHidden/>
    <w:unhideWhenUsed/>
    <w:rsid w:val="00807F0A"/>
    <w:rPr>
      <w:color w:val="0000FF"/>
      <w:u w:val="single"/>
    </w:rPr>
  </w:style>
  <w:style w:type="paragraph" w:styleId="Fotnotstext">
    <w:name w:val="footnote text"/>
    <w:basedOn w:val="Normal"/>
    <w:link w:val="FotnotstextChar"/>
    <w:semiHidden/>
    <w:unhideWhenUsed/>
    <w:rsid w:val="00520F69"/>
    <w:rPr>
      <w:sz w:val="20"/>
      <w:szCs w:val="20"/>
    </w:rPr>
  </w:style>
  <w:style w:type="character" w:customStyle="1" w:styleId="FotnotstextChar">
    <w:name w:val="Fotnotstext Char"/>
    <w:basedOn w:val="Standardstycketeckensnitt"/>
    <w:link w:val="Fotnotstext"/>
    <w:semiHidden/>
    <w:rsid w:val="00520F69"/>
    <w:rPr>
      <w:rFonts w:ascii="Courier New" w:hAnsi="Courier New" w:cs="Courier New"/>
      <w:lang w:val="en-GB"/>
    </w:rPr>
  </w:style>
  <w:style w:type="character" w:styleId="Fotnotsreferens">
    <w:name w:val="footnote reference"/>
    <w:basedOn w:val="Standardstycketeckensnitt"/>
    <w:semiHidden/>
    <w:unhideWhenUsed/>
    <w:rsid w:val="00520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10262">
      <w:bodyDiv w:val="1"/>
      <w:marLeft w:val="0"/>
      <w:marRight w:val="0"/>
      <w:marTop w:val="0"/>
      <w:marBottom w:val="0"/>
      <w:divBdr>
        <w:top w:val="none" w:sz="0" w:space="0" w:color="auto"/>
        <w:left w:val="none" w:sz="0" w:space="0" w:color="auto"/>
        <w:bottom w:val="none" w:sz="0" w:space="0" w:color="auto"/>
        <w:right w:val="none" w:sz="0" w:space="0" w:color="auto"/>
      </w:divBdr>
    </w:div>
    <w:div w:id="1583485490">
      <w:bodyDiv w:val="1"/>
      <w:marLeft w:val="0"/>
      <w:marRight w:val="0"/>
      <w:marTop w:val="0"/>
      <w:marBottom w:val="0"/>
      <w:divBdr>
        <w:top w:val="none" w:sz="0" w:space="0" w:color="auto"/>
        <w:left w:val="none" w:sz="0" w:space="0" w:color="auto"/>
        <w:bottom w:val="none" w:sz="0" w:space="0" w:color="auto"/>
        <w:right w:val="none" w:sz="0" w:space="0" w:color="auto"/>
      </w:divBdr>
      <w:divsChild>
        <w:div w:id="262543084">
          <w:marLeft w:val="0"/>
          <w:marRight w:val="0"/>
          <w:marTop w:val="0"/>
          <w:marBottom w:val="0"/>
          <w:divBdr>
            <w:top w:val="none" w:sz="0" w:space="0" w:color="auto"/>
            <w:left w:val="none" w:sz="0" w:space="0" w:color="auto"/>
            <w:bottom w:val="none" w:sz="0" w:space="0" w:color="auto"/>
            <w:right w:val="none" w:sz="0" w:space="0" w:color="auto"/>
          </w:divBdr>
          <w:divsChild>
            <w:div w:id="1912738844">
              <w:marLeft w:val="0"/>
              <w:marRight w:val="0"/>
              <w:marTop w:val="0"/>
              <w:marBottom w:val="0"/>
              <w:divBdr>
                <w:top w:val="none" w:sz="0" w:space="0" w:color="auto"/>
                <w:left w:val="none" w:sz="0" w:space="0" w:color="auto"/>
                <w:bottom w:val="none" w:sz="0" w:space="0" w:color="auto"/>
                <w:right w:val="none" w:sz="0" w:space="0" w:color="auto"/>
              </w:divBdr>
              <w:divsChild>
                <w:div w:id="56048830">
                  <w:marLeft w:val="0"/>
                  <w:marRight w:val="0"/>
                  <w:marTop w:val="0"/>
                  <w:marBottom w:val="0"/>
                  <w:divBdr>
                    <w:top w:val="none" w:sz="0" w:space="0" w:color="auto"/>
                    <w:left w:val="none" w:sz="0" w:space="0" w:color="auto"/>
                    <w:bottom w:val="none" w:sz="0" w:space="0" w:color="auto"/>
                    <w:right w:val="none" w:sz="0" w:space="0" w:color="auto"/>
                  </w:divBdr>
                  <w:divsChild>
                    <w:div w:id="1328048552">
                      <w:marLeft w:val="0"/>
                      <w:marRight w:val="0"/>
                      <w:marTop w:val="0"/>
                      <w:marBottom w:val="0"/>
                      <w:divBdr>
                        <w:top w:val="none" w:sz="0" w:space="0" w:color="auto"/>
                        <w:left w:val="none" w:sz="0" w:space="0" w:color="auto"/>
                        <w:bottom w:val="none" w:sz="0" w:space="0" w:color="auto"/>
                        <w:right w:val="none" w:sz="0" w:space="0" w:color="auto"/>
                      </w:divBdr>
                      <w:divsChild>
                        <w:div w:id="11356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5235-46B9-4E4A-BCCC-C8528021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907</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Sandvik AB</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Backman</dc:creator>
  <cp:lastModifiedBy>Johanna Kreft</cp:lastModifiedBy>
  <cp:revision>52</cp:revision>
  <cp:lastPrinted>2023-01-24T13:44:00Z</cp:lastPrinted>
  <dcterms:created xsi:type="dcterms:W3CDTF">2023-03-17T16:56:00Z</dcterms:created>
  <dcterms:modified xsi:type="dcterms:W3CDTF">2023-03-24T17:40:00Z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f7c6c-37b8-473c-923a-8867ae0a6401_Enabled">
    <vt:lpwstr>true</vt:lpwstr>
  </property>
  <property fmtid="{D5CDD505-2E9C-101B-9397-08002B2CF9AE}" pid="3" name="MSIP_Label_3b2f7c6c-37b8-473c-923a-8867ae0a6401_SetDate">
    <vt:lpwstr>2022-11-22T08:35:24Z</vt:lpwstr>
  </property>
  <property fmtid="{D5CDD505-2E9C-101B-9397-08002B2CF9AE}" pid="4" name="MSIP_Label_3b2f7c6c-37b8-473c-923a-8867ae0a6401_Method">
    <vt:lpwstr>Standard</vt:lpwstr>
  </property>
  <property fmtid="{D5CDD505-2E9C-101B-9397-08002B2CF9AE}" pid="5" name="MSIP_Label_3b2f7c6c-37b8-473c-923a-8867ae0a6401_Name">
    <vt:lpwstr>Internal Use (i2)</vt:lpwstr>
  </property>
  <property fmtid="{D5CDD505-2E9C-101B-9397-08002B2CF9AE}" pid="6" name="MSIP_Label_3b2f7c6c-37b8-473c-923a-8867ae0a6401_SiteId">
    <vt:lpwstr>9c154401-de1a-4637-a76e-2a56754909bf</vt:lpwstr>
  </property>
  <property fmtid="{D5CDD505-2E9C-101B-9397-08002B2CF9AE}" pid="7" name="MSIP_Label_3b2f7c6c-37b8-473c-923a-8867ae0a6401_ActionId">
    <vt:lpwstr>f20607a7-694b-4b0c-ac70-efdd0dbeecf9</vt:lpwstr>
  </property>
  <property fmtid="{D5CDD505-2E9C-101B-9397-08002B2CF9AE}" pid="8" name="MSIP_Label_3b2f7c6c-37b8-473c-923a-8867ae0a6401_ContentBits">
    <vt:lpwstr>0</vt:lpwstr>
  </property>
</Properties>
</file>